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CC20" w14:textId="77777777" w:rsidR="00FC5BDB" w:rsidRDefault="00FC5BDB"/>
    <w:p w14:paraId="4CA1E893" w14:textId="77777777" w:rsidR="001F28EA" w:rsidRDefault="00C07707">
      <w:r>
        <w:rPr>
          <w:noProof/>
          <w:lang w:val="en-US"/>
        </w:rPr>
        <w:drawing>
          <wp:anchor distT="114300" distB="114300" distL="114300" distR="114300" simplePos="0" relativeHeight="251659264" behindDoc="0" locked="0" layoutInCell="0" hidden="0" allowOverlap="1" wp14:anchorId="73AC4CBC" wp14:editId="3408B385">
            <wp:simplePos x="0" y="0"/>
            <wp:positionH relativeFrom="margin">
              <wp:posOffset>685800</wp:posOffset>
            </wp:positionH>
            <wp:positionV relativeFrom="paragraph">
              <wp:posOffset>-635635</wp:posOffset>
            </wp:positionV>
            <wp:extent cx="795020" cy="862965"/>
            <wp:effectExtent l="0" t="0" r="0" b="635"/>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795020" cy="862965"/>
                    </a:xfrm>
                    <a:prstGeom prst="rect">
                      <a:avLst/>
                    </a:prstGeom>
                    <a:ln/>
                  </pic:spPr>
                </pic:pic>
              </a:graphicData>
            </a:graphic>
          </wp:anchor>
        </w:drawing>
      </w:r>
      <w:r>
        <w:rPr>
          <w:noProof/>
          <w:lang w:val="en-US"/>
        </w:rPr>
        <w:drawing>
          <wp:anchor distT="114300" distB="114300" distL="114300" distR="114300" simplePos="0" relativeHeight="251660288" behindDoc="0" locked="0" layoutInCell="0" hidden="0" allowOverlap="1" wp14:anchorId="4CDBCC75" wp14:editId="273F87DC">
            <wp:simplePos x="0" y="0"/>
            <wp:positionH relativeFrom="margin">
              <wp:posOffset>3657600</wp:posOffset>
            </wp:positionH>
            <wp:positionV relativeFrom="paragraph">
              <wp:posOffset>-521335</wp:posOffset>
            </wp:positionV>
            <wp:extent cx="1709420" cy="664845"/>
            <wp:effectExtent l="0" t="0" r="0" b="0"/>
            <wp:wrapSquare wrapText="bothSides" distT="114300" distB="114300" distL="114300" distR="114300"/>
            <wp:docPr id="5"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7"/>
                    <a:srcRect/>
                    <a:stretch>
                      <a:fillRect/>
                    </a:stretch>
                  </pic:blipFill>
                  <pic:spPr>
                    <a:xfrm>
                      <a:off x="0" y="0"/>
                      <a:ext cx="1709420" cy="664845"/>
                    </a:xfrm>
                    <a:prstGeom prst="rect">
                      <a:avLst/>
                    </a:prstGeom>
                    <a:ln/>
                  </pic:spPr>
                </pic:pic>
              </a:graphicData>
            </a:graphic>
          </wp:anchor>
        </w:drawing>
      </w:r>
      <w:r>
        <w:rPr>
          <w:noProof/>
          <w:lang w:val="en-US"/>
        </w:rPr>
        <w:drawing>
          <wp:anchor distT="0" distB="0" distL="114300" distR="114300" simplePos="0" relativeHeight="251661312" behindDoc="0" locked="0" layoutInCell="1" allowOverlap="1" wp14:anchorId="4B4BD737" wp14:editId="378C4015">
            <wp:simplePos x="0" y="0"/>
            <wp:positionH relativeFrom="column">
              <wp:posOffset>2171700</wp:posOffset>
            </wp:positionH>
            <wp:positionV relativeFrom="paragraph">
              <wp:posOffset>-521335</wp:posOffset>
            </wp:positionV>
            <wp:extent cx="1000125" cy="566420"/>
            <wp:effectExtent l="0" t="0" r="0" b="0"/>
            <wp:wrapSquare wrapText="bothSides"/>
            <wp:docPr id="9" name="image21.png" descr="alt_logo_onderwijs.png"/>
            <wp:cNvGraphicFramePr/>
            <a:graphic xmlns:a="http://schemas.openxmlformats.org/drawingml/2006/main">
              <a:graphicData uri="http://schemas.openxmlformats.org/drawingml/2006/picture">
                <pic:pic xmlns:pic="http://schemas.openxmlformats.org/drawingml/2006/picture">
                  <pic:nvPicPr>
                    <pic:cNvPr id="0" name="image21.png" descr="alt_logo_onderwijs.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00125" cy="566420"/>
                    </a:xfrm>
                    <a:prstGeom prst="rect">
                      <a:avLst/>
                    </a:prstGeom>
                    <a:ln/>
                  </pic:spPr>
                </pic:pic>
              </a:graphicData>
            </a:graphic>
            <wp14:sizeRelH relativeFrom="page">
              <wp14:pctWidth>0</wp14:pctWidth>
            </wp14:sizeRelH>
            <wp14:sizeRelV relativeFrom="page">
              <wp14:pctHeight>0</wp14:pctHeight>
            </wp14:sizeRelV>
          </wp:anchor>
        </w:drawing>
      </w:r>
    </w:p>
    <w:p w14:paraId="7A644077" w14:textId="77777777" w:rsidR="001F28EA" w:rsidRDefault="001F28EA"/>
    <w:p w14:paraId="730A191A" w14:textId="77777777" w:rsidR="001F28EA" w:rsidRDefault="001F28EA"/>
    <w:p w14:paraId="6571EEA8" w14:textId="77777777" w:rsidR="001F28EA" w:rsidRDefault="001F28EA"/>
    <w:p w14:paraId="5EDD98BE" w14:textId="77777777" w:rsidR="001F28EA" w:rsidRDefault="001F28EA" w:rsidP="001F28EA">
      <w:pPr>
        <w:pStyle w:val="normal"/>
      </w:pPr>
      <w:r>
        <w:rPr>
          <w:b/>
          <w:sz w:val="20"/>
          <w:szCs w:val="20"/>
        </w:rPr>
        <w:t>UITNODIGING</w:t>
      </w:r>
    </w:p>
    <w:p w14:paraId="76399892" w14:textId="77777777" w:rsidR="001F28EA" w:rsidRDefault="001F28EA" w:rsidP="001F28EA">
      <w:pPr>
        <w:pStyle w:val="normal"/>
      </w:pPr>
      <w:r>
        <w:rPr>
          <w:b/>
          <w:sz w:val="20"/>
          <w:szCs w:val="20"/>
        </w:rPr>
        <w:t>Regionale vormingsdagen met workshop</w:t>
      </w:r>
    </w:p>
    <w:p w14:paraId="1A9F1A4B" w14:textId="77777777" w:rsidR="001F28EA" w:rsidRDefault="001F28EA" w:rsidP="001F28EA">
      <w:pPr>
        <w:pStyle w:val="normal"/>
      </w:pPr>
      <w:r>
        <w:rPr>
          <w:sz w:val="20"/>
          <w:szCs w:val="20"/>
        </w:rPr>
        <w:t>Audiovisueel archiefmateriaal in de klas</w:t>
      </w:r>
    </w:p>
    <w:p w14:paraId="64C06F75" w14:textId="77777777" w:rsidR="001F28EA" w:rsidRDefault="001F28EA" w:rsidP="001F28EA">
      <w:pPr>
        <w:pStyle w:val="normal"/>
      </w:pPr>
      <w:r>
        <w:rPr>
          <w:sz w:val="20"/>
          <w:szCs w:val="20"/>
        </w:rPr>
        <w:t>VIAA / Het Archief voor Onderwijs</w:t>
      </w:r>
    </w:p>
    <w:p w14:paraId="4580CEE5" w14:textId="77777777" w:rsidR="001F28EA" w:rsidRDefault="001F28EA" w:rsidP="001F28EA">
      <w:pPr>
        <w:pStyle w:val="normal"/>
      </w:pPr>
    </w:p>
    <w:p w14:paraId="798DF68A" w14:textId="77777777" w:rsidR="001F28EA" w:rsidRDefault="001F28EA" w:rsidP="001F28EA">
      <w:pPr>
        <w:pStyle w:val="normal"/>
        <w:pBdr>
          <w:top w:val="single" w:sz="4" w:space="1" w:color="auto"/>
        </w:pBdr>
      </w:pPr>
    </w:p>
    <w:p w14:paraId="5637F3AF" w14:textId="77777777" w:rsidR="001F28EA" w:rsidRDefault="001F28EA"/>
    <w:p w14:paraId="3B8C5B9D" w14:textId="77777777" w:rsidR="001F28EA" w:rsidRDefault="001F28EA" w:rsidP="001F28EA">
      <w:pPr>
        <w:pStyle w:val="normal"/>
      </w:pPr>
      <w:r>
        <w:rPr>
          <w:color w:val="444444"/>
          <w:sz w:val="20"/>
          <w:szCs w:val="20"/>
          <w:highlight w:val="white"/>
        </w:rPr>
        <w:t>Ben jij ook op zoek naar Vlaams audiovisueel materiaal op maat van het onderwijs?</w:t>
      </w:r>
      <w:r>
        <w:rPr>
          <w:color w:val="444444"/>
          <w:sz w:val="20"/>
          <w:szCs w:val="20"/>
        </w:rPr>
        <w:br/>
        <w:t>Het Archief voor Onderwijs biedt een oplossing.</w:t>
      </w:r>
    </w:p>
    <w:p w14:paraId="12A3641D" w14:textId="77777777" w:rsidR="001F28EA" w:rsidRDefault="001F28EA" w:rsidP="001F28EA">
      <w:pPr>
        <w:pStyle w:val="normal"/>
      </w:pPr>
      <w:r>
        <w:rPr>
          <w:color w:val="444444"/>
          <w:sz w:val="20"/>
          <w:szCs w:val="20"/>
          <w:highlight w:val="white"/>
        </w:rPr>
        <w:t xml:space="preserve">VIAA is met de steun van het Departement Onderwijs volop bezig aan de ontwikkeling van </w:t>
      </w:r>
      <w:r>
        <w:rPr>
          <w:b/>
          <w:color w:val="444444"/>
          <w:sz w:val="20"/>
          <w:szCs w:val="20"/>
          <w:highlight w:val="white"/>
        </w:rPr>
        <w:t>Het Archief voor Onderwijs</w:t>
      </w:r>
      <w:r>
        <w:rPr>
          <w:color w:val="444444"/>
          <w:sz w:val="20"/>
          <w:szCs w:val="20"/>
          <w:highlight w:val="white"/>
        </w:rPr>
        <w:t xml:space="preserve">. Deze onderwijsbeeldbank biedt leerkrachten </w:t>
      </w:r>
      <w:r>
        <w:rPr>
          <w:b/>
          <w:color w:val="444444"/>
          <w:sz w:val="20"/>
          <w:szCs w:val="20"/>
          <w:highlight w:val="white"/>
        </w:rPr>
        <w:t>toegang</w:t>
      </w:r>
      <w:r>
        <w:rPr>
          <w:color w:val="444444"/>
          <w:sz w:val="20"/>
          <w:szCs w:val="20"/>
          <w:highlight w:val="white"/>
        </w:rPr>
        <w:t xml:space="preserve"> </w:t>
      </w:r>
      <w:r>
        <w:rPr>
          <w:b/>
          <w:color w:val="444444"/>
          <w:sz w:val="20"/>
          <w:szCs w:val="20"/>
          <w:highlight w:val="white"/>
        </w:rPr>
        <w:t>tot audiovisueel materiaal</w:t>
      </w:r>
      <w:r>
        <w:rPr>
          <w:color w:val="444444"/>
          <w:sz w:val="20"/>
          <w:szCs w:val="20"/>
          <w:highlight w:val="white"/>
        </w:rPr>
        <w:t xml:space="preserve"> van de openbare omroep, regionale omroepen en cultuur- en erfgoedinstellingen (o.a. musea en archieven).</w:t>
      </w:r>
    </w:p>
    <w:p w14:paraId="21446A5A" w14:textId="32C4E5BB" w:rsidR="001F28EA" w:rsidRDefault="001F28EA" w:rsidP="001F28EA">
      <w:pPr>
        <w:pStyle w:val="normal"/>
        <w:rPr>
          <w:color w:val="444444"/>
          <w:sz w:val="20"/>
          <w:szCs w:val="20"/>
        </w:rPr>
      </w:pPr>
      <w:r>
        <w:rPr>
          <w:color w:val="444444"/>
          <w:sz w:val="20"/>
          <w:szCs w:val="20"/>
          <w:highlight w:val="white"/>
        </w:rPr>
        <w:t xml:space="preserve">Meer informatie omtrent de aanpak en inhoud van Het Archief voor Onderwijs kan je </w:t>
      </w:r>
      <w:hyperlink r:id="rId9" w:history="1">
        <w:r w:rsidR="00E95A40" w:rsidRPr="00E95A40">
          <w:rPr>
            <w:rStyle w:val="Hyperlink"/>
            <w:b/>
          </w:rPr>
          <w:t>hier</w:t>
        </w:r>
      </w:hyperlink>
      <w:r w:rsidR="00E95A40">
        <w:t xml:space="preserve"> </w:t>
      </w:r>
      <w:r>
        <w:rPr>
          <w:color w:val="444444"/>
          <w:sz w:val="20"/>
          <w:szCs w:val="20"/>
          <w:highlight w:val="white"/>
        </w:rPr>
        <w:t>lezen.</w:t>
      </w:r>
    </w:p>
    <w:p w14:paraId="58B0D2EA" w14:textId="77777777" w:rsidR="001F28EA" w:rsidRDefault="001F28EA" w:rsidP="001F28EA">
      <w:pPr>
        <w:pStyle w:val="normal"/>
        <w:rPr>
          <w:color w:val="444444"/>
          <w:sz w:val="20"/>
          <w:szCs w:val="20"/>
        </w:rPr>
      </w:pPr>
    </w:p>
    <w:p w14:paraId="12983B25" w14:textId="77777777" w:rsidR="001F28EA" w:rsidRDefault="001F28EA" w:rsidP="001F28EA">
      <w:pPr>
        <w:pStyle w:val="normal"/>
        <w:rPr>
          <w:color w:val="444444"/>
          <w:sz w:val="20"/>
          <w:szCs w:val="20"/>
        </w:rPr>
      </w:pPr>
      <w:r>
        <w:rPr>
          <w:color w:val="444444"/>
          <w:sz w:val="20"/>
          <w:szCs w:val="20"/>
        </w:rPr>
        <w:t xml:space="preserve">In het </w:t>
      </w:r>
      <w:r w:rsidRPr="00C07707">
        <w:rPr>
          <w:color w:val="444444"/>
          <w:sz w:val="20"/>
          <w:szCs w:val="20"/>
        </w:rPr>
        <w:t>voorjaar van 2017</w:t>
      </w:r>
      <w:r>
        <w:rPr>
          <w:color w:val="444444"/>
          <w:sz w:val="20"/>
          <w:szCs w:val="20"/>
        </w:rPr>
        <w:t xml:space="preserve"> organiseert VIAA in samenwerking met het Departement Onderwijs een reeks </w:t>
      </w:r>
      <w:r w:rsidRPr="00C07707">
        <w:rPr>
          <w:b/>
          <w:color w:val="444444"/>
          <w:sz w:val="20"/>
          <w:szCs w:val="20"/>
        </w:rPr>
        <w:t>regionale vormingsdagen</w:t>
      </w:r>
      <w:r>
        <w:rPr>
          <w:color w:val="444444"/>
          <w:sz w:val="20"/>
          <w:szCs w:val="20"/>
        </w:rPr>
        <w:t xml:space="preserve"> met als thema “Gebruik van audiovisueel materiaal in de klas”. Aan de hand van </w:t>
      </w:r>
      <w:proofErr w:type="spellStart"/>
      <w:r>
        <w:rPr>
          <w:color w:val="444444"/>
          <w:sz w:val="20"/>
          <w:szCs w:val="20"/>
        </w:rPr>
        <w:t>hands-on</w:t>
      </w:r>
      <w:proofErr w:type="spellEnd"/>
      <w:r>
        <w:rPr>
          <w:color w:val="444444"/>
          <w:sz w:val="20"/>
          <w:szCs w:val="20"/>
        </w:rPr>
        <w:t xml:space="preserve"> workshops maken leerkrachten, pedagogische begeleiders, docenten en studenten van de lerarenopleidingen kennis met het onderwijsplatform Het Archief voor Onderwij</w:t>
      </w:r>
      <w:bookmarkStart w:id="0" w:name="_GoBack"/>
      <w:bookmarkEnd w:id="0"/>
      <w:r>
        <w:rPr>
          <w:color w:val="444444"/>
          <w:sz w:val="20"/>
          <w:szCs w:val="20"/>
        </w:rPr>
        <w:t xml:space="preserve">s. </w:t>
      </w:r>
    </w:p>
    <w:p w14:paraId="7521AFA3" w14:textId="77777777" w:rsidR="001F28EA" w:rsidRDefault="001F28EA" w:rsidP="001F28EA">
      <w:pPr>
        <w:pStyle w:val="normal"/>
        <w:rPr>
          <w:color w:val="444444"/>
          <w:sz w:val="20"/>
          <w:szCs w:val="20"/>
        </w:rPr>
      </w:pPr>
      <w:r>
        <w:rPr>
          <w:color w:val="444444"/>
          <w:sz w:val="20"/>
          <w:szCs w:val="20"/>
        </w:rPr>
        <w:t>Leer in deze workshop:</w:t>
      </w:r>
    </w:p>
    <w:p w14:paraId="285BFF12" w14:textId="77777777" w:rsidR="001F28EA" w:rsidRDefault="001F28EA" w:rsidP="001F28EA">
      <w:pPr>
        <w:pStyle w:val="normal"/>
        <w:numPr>
          <w:ilvl w:val="0"/>
          <w:numId w:val="2"/>
        </w:numPr>
        <w:ind w:hanging="360"/>
        <w:contextualSpacing/>
        <w:rPr>
          <w:sz w:val="20"/>
          <w:szCs w:val="20"/>
        </w:rPr>
      </w:pPr>
      <w:r>
        <w:rPr>
          <w:color w:val="222222"/>
          <w:sz w:val="20"/>
          <w:szCs w:val="20"/>
        </w:rPr>
        <w:t>het rijke aanbod aan audiovisueel materiaal doorzoeken</w:t>
      </w:r>
    </w:p>
    <w:p w14:paraId="6C551CF1" w14:textId="77777777" w:rsidR="001F28EA" w:rsidRDefault="001F28EA" w:rsidP="001F28EA">
      <w:pPr>
        <w:pStyle w:val="normal"/>
        <w:numPr>
          <w:ilvl w:val="0"/>
          <w:numId w:val="2"/>
        </w:numPr>
        <w:ind w:hanging="360"/>
        <w:contextualSpacing/>
        <w:rPr>
          <w:sz w:val="20"/>
          <w:szCs w:val="20"/>
        </w:rPr>
      </w:pPr>
      <w:r>
        <w:rPr>
          <w:color w:val="222222"/>
          <w:sz w:val="20"/>
          <w:szCs w:val="20"/>
        </w:rPr>
        <w:t xml:space="preserve">inspiratie opdoen via </w:t>
      </w:r>
      <w:proofErr w:type="spellStart"/>
      <w:r>
        <w:rPr>
          <w:color w:val="222222"/>
          <w:sz w:val="20"/>
          <w:szCs w:val="20"/>
        </w:rPr>
        <w:t>actua</w:t>
      </w:r>
      <w:proofErr w:type="spellEnd"/>
      <w:r>
        <w:rPr>
          <w:color w:val="222222"/>
          <w:sz w:val="20"/>
          <w:szCs w:val="20"/>
        </w:rPr>
        <w:t>-thema's en collecties</w:t>
      </w:r>
    </w:p>
    <w:p w14:paraId="18444DBA" w14:textId="77777777" w:rsidR="001F28EA" w:rsidRDefault="001F28EA" w:rsidP="001F28EA">
      <w:pPr>
        <w:pStyle w:val="normal"/>
        <w:numPr>
          <w:ilvl w:val="0"/>
          <w:numId w:val="2"/>
        </w:numPr>
        <w:ind w:hanging="360"/>
        <w:contextualSpacing/>
        <w:rPr>
          <w:sz w:val="20"/>
          <w:szCs w:val="20"/>
        </w:rPr>
      </w:pPr>
      <w:r>
        <w:rPr>
          <w:color w:val="222222"/>
          <w:sz w:val="20"/>
          <w:szCs w:val="20"/>
        </w:rPr>
        <w:t>fragmenten aanmaken</w:t>
      </w:r>
    </w:p>
    <w:p w14:paraId="0F669BEF" w14:textId="77777777" w:rsidR="001F28EA" w:rsidRDefault="001F28EA" w:rsidP="001F28EA">
      <w:pPr>
        <w:pStyle w:val="normal"/>
        <w:numPr>
          <w:ilvl w:val="0"/>
          <w:numId w:val="2"/>
        </w:numPr>
        <w:ind w:hanging="360"/>
        <w:contextualSpacing/>
        <w:rPr>
          <w:sz w:val="20"/>
          <w:szCs w:val="20"/>
        </w:rPr>
      </w:pPr>
      <w:r>
        <w:rPr>
          <w:color w:val="222222"/>
          <w:sz w:val="20"/>
          <w:szCs w:val="20"/>
        </w:rPr>
        <w:t xml:space="preserve">eigen </w:t>
      </w:r>
      <w:proofErr w:type="spellStart"/>
      <w:r>
        <w:rPr>
          <w:color w:val="222222"/>
          <w:sz w:val="20"/>
          <w:szCs w:val="20"/>
        </w:rPr>
        <w:t>lesklare</w:t>
      </w:r>
      <w:proofErr w:type="spellEnd"/>
      <w:r>
        <w:rPr>
          <w:color w:val="222222"/>
          <w:sz w:val="20"/>
          <w:szCs w:val="20"/>
        </w:rPr>
        <w:t xml:space="preserve"> collecties samenstellen</w:t>
      </w:r>
    </w:p>
    <w:p w14:paraId="6E78DE9D" w14:textId="77777777" w:rsidR="001F28EA" w:rsidRDefault="001F28EA" w:rsidP="001F28EA">
      <w:pPr>
        <w:pStyle w:val="normal"/>
        <w:numPr>
          <w:ilvl w:val="0"/>
          <w:numId w:val="2"/>
        </w:numPr>
        <w:ind w:hanging="360"/>
        <w:contextualSpacing/>
        <w:rPr>
          <w:sz w:val="20"/>
          <w:szCs w:val="20"/>
        </w:rPr>
      </w:pPr>
      <w:r>
        <w:rPr>
          <w:color w:val="222222"/>
          <w:sz w:val="20"/>
          <w:szCs w:val="20"/>
        </w:rPr>
        <w:t xml:space="preserve">collecties delen met collega-leerkrachten of studenten lerarenopleiding. </w:t>
      </w:r>
    </w:p>
    <w:p w14:paraId="2E010F1E" w14:textId="77777777" w:rsidR="001F28EA" w:rsidRDefault="001F28EA" w:rsidP="001F28EA">
      <w:pPr>
        <w:pStyle w:val="normal"/>
        <w:rPr>
          <w:color w:val="444444"/>
          <w:sz w:val="20"/>
          <w:szCs w:val="20"/>
        </w:rPr>
      </w:pPr>
    </w:p>
    <w:p w14:paraId="79ADC2E5" w14:textId="77777777" w:rsidR="00C07707" w:rsidRDefault="00C07707" w:rsidP="001F28EA">
      <w:pPr>
        <w:pStyle w:val="normal"/>
        <w:rPr>
          <w:color w:val="444444"/>
          <w:sz w:val="20"/>
          <w:szCs w:val="20"/>
        </w:rPr>
      </w:pPr>
    </w:p>
    <w:p w14:paraId="1A1AB298" w14:textId="77777777" w:rsidR="00C07707" w:rsidRPr="00C07707" w:rsidRDefault="00C07707" w:rsidP="001F28EA">
      <w:pPr>
        <w:pStyle w:val="normal"/>
        <w:rPr>
          <w:b/>
          <w:color w:val="444444"/>
          <w:sz w:val="20"/>
          <w:szCs w:val="20"/>
        </w:rPr>
      </w:pPr>
      <w:r w:rsidRPr="00C07707">
        <w:rPr>
          <w:b/>
          <w:color w:val="444444"/>
          <w:sz w:val="20"/>
          <w:szCs w:val="20"/>
        </w:rPr>
        <w:t xml:space="preserve">Wanneer zijn we in jouw buurt? </w:t>
      </w:r>
    </w:p>
    <w:p w14:paraId="0D423E2C" w14:textId="77777777" w:rsidR="00C07707" w:rsidRPr="00087743" w:rsidRDefault="00C07707" w:rsidP="00C07707">
      <w:pPr>
        <w:rPr>
          <w:rFonts w:ascii="Times" w:hAnsi="Times" w:cs="Times New Roman"/>
          <w:sz w:val="20"/>
          <w:szCs w:val="20"/>
          <w:lang w:val="en-US"/>
        </w:rPr>
      </w:pPr>
      <w:proofErr w:type="spellStart"/>
      <w:r w:rsidRPr="00087743">
        <w:rPr>
          <w:rFonts w:ascii="Arial" w:hAnsi="Arial" w:cs="Arial"/>
          <w:color w:val="000000"/>
          <w:sz w:val="20"/>
          <w:szCs w:val="20"/>
          <w:lang w:val="en-US"/>
        </w:rPr>
        <w:t>Concreet</w:t>
      </w:r>
      <w:proofErr w:type="spellEnd"/>
      <w:r w:rsidRPr="00087743">
        <w:rPr>
          <w:rFonts w:ascii="Arial" w:hAnsi="Arial" w:cs="Arial"/>
          <w:color w:val="000000"/>
          <w:sz w:val="20"/>
          <w:szCs w:val="20"/>
          <w:lang w:val="en-US"/>
        </w:rPr>
        <w:t xml:space="preserve"> </w:t>
      </w:r>
      <w:proofErr w:type="spellStart"/>
      <w:r w:rsidRPr="00087743">
        <w:rPr>
          <w:rFonts w:ascii="Arial" w:hAnsi="Arial" w:cs="Arial"/>
          <w:color w:val="000000"/>
          <w:sz w:val="20"/>
          <w:szCs w:val="20"/>
          <w:lang w:val="en-US"/>
        </w:rPr>
        <w:t>vinden</w:t>
      </w:r>
      <w:proofErr w:type="spellEnd"/>
      <w:r w:rsidRPr="00087743">
        <w:rPr>
          <w:rFonts w:ascii="Arial" w:hAnsi="Arial" w:cs="Arial"/>
          <w:color w:val="000000"/>
          <w:sz w:val="20"/>
          <w:szCs w:val="20"/>
          <w:lang w:val="en-US"/>
        </w:rPr>
        <w:t xml:space="preserve"> de </w:t>
      </w:r>
      <w:proofErr w:type="spellStart"/>
      <w:r w:rsidRPr="00087743">
        <w:rPr>
          <w:rFonts w:ascii="Arial" w:hAnsi="Arial" w:cs="Arial"/>
          <w:color w:val="000000"/>
          <w:sz w:val="20"/>
          <w:szCs w:val="20"/>
          <w:lang w:val="en-US"/>
        </w:rPr>
        <w:t>vormingsdagen</w:t>
      </w:r>
      <w:proofErr w:type="spellEnd"/>
      <w:r w:rsidRPr="00087743">
        <w:rPr>
          <w:rFonts w:ascii="Arial" w:hAnsi="Arial" w:cs="Arial"/>
          <w:color w:val="000000"/>
          <w:sz w:val="20"/>
          <w:szCs w:val="20"/>
          <w:lang w:val="en-US"/>
        </w:rPr>
        <w:t xml:space="preserve"> </w:t>
      </w:r>
      <w:proofErr w:type="spellStart"/>
      <w:r w:rsidRPr="00087743">
        <w:rPr>
          <w:rFonts w:ascii="Arial" w:hAnsi="Arial" w:cs="Arial"/>
          <w:color w:val="000000"/>
          <w:sz w:val="20"/>
          <w:szCs w:val="20"/>
          <w:lang w:val="en-US"/>
        </w:rPr>
        <w:t>plaats</w:t>
      </w:r>
      <w:proofErr w:type="spellEnd"/>
      <w:r w:rsidRPr="00087743">
        <w:rPr>
          <w:rFonts w:ascii="Arial" w:hAnsi="Arial" w:cs="Arial"/>
          <w:color w:val="000000"/>
          <w:sz w:val="20"/>
          <w:szCs w:val="20"/>
          <w:lang w:val="en-US"/>
        </w:rPr>
        <w:t xml:space="preserve"> op de </w:t>
      </w:r>
      <w:proofErr w:type="spellStart"/>
      <w:r w:rsidRPr="00087743">
        <w:rPr>
          <w:rFonts w:ascii="Arial" w:hAnsi="Arial" w:cs="Arial"/>
          <w:color w:val="000000"/>
          <w:sz w:val="20"/>
          <w:szCs w:val="20"/>
          <w:lang w:val="en-US"/>
        </w:rPr>
        <w:t>volgende</w:t>
      </w:r>
      <w:proofErr w:type="spellEnd"/>
      <w:r w:rsidRPr="00087743">
        <w:rPr>
          <w:rFonts w:ascii="Arial" w:hAnsi="Arial" w:cs="Arial"/>
          <w:color w:val="000000"/>
          <w:sz w:val="20"/>
          <w:szCs w:val="20"/>
          <w:lang w:val="en-US"/>
        </w:rPr>
        <w:t xml:space="preserve"> data en op de </w:t>
      </w:r>
      <w:proofErr w:type="spellStart"/>
      <w:r w:rsidRPr="00087743">
        <w:rPr>
          <w:rFonts w:ascii="Arial" w:hAnsi="Arial" w:cs="Arial"/>
          <w:color w:val="000000"/>
          <w:sz w:val="20"/>
          <w:szCs w:val="20"/>
          <w:lang w:val="en-US"/>
        </w:rPr>
        <w:t>volgende</w:t>
      </w:r>
      <w:proofErr w:type="spellEnd"/>
      <w:r w:rsidRPr="00087743">
        <w:rPr>
          <w:rFonts w:ascii="Arial" w:hAnsi="Arial" w:cs="Arial"/>
          <w:color w:val="000000"/>
          <w:sz w:val="20"/>
          <w:szCs w:val="20"/>
          <w:lang w:val="en-US"/>
        </w:rPr>
        <w:t xml:space="preserve"> </w:t>
      </w:r>
      <w:proofErr w:type="spellStart"/>
      <w:r w:rsidRPr="00087743">
        <w:rPr>
          <w:rFonts w:ascii="Arial" w:hAnsi="Arial" w:cs="Arial"/>
          <w:color w:val="000000"/>
          <w:sz w:val="20"/>
          <w:szCs w:val="20"/>
          <w:lang w:val="en-US"/>
        </w:rPr>
        <w:t>locaties</w:t>
      </w:r>
      <w:proofErr w:type="spellEnd"/>
      <w:r w:rsidRPr="00087743">
        <w:rPr>
          <w:rFonts w:ascii="Arial" w:hAnsi="Arial" w:cs="Arial"/>
          <w:color w:val="000000"/>
          <w:sz w:val="20"/>
          <w:szCs w:val="20"/>
          <w:lang w:val="en-US"/>
        </w:rPr>
        <w:t>:</w:t>
      </w:r>
    </w:p>
    <w:p w14:paraId="4157E65E" w14:textId="77777777" w:rsidR="00C07707" w:rsidRPr="00087743" w:rsidRDefault="00C07707" w:rsidP="00C07707">
      <w:pPr>
        <w:numPr>
          <w:ilvl w:val="0"/>
          <w:numId w:val="1"/>
        </w:numPr>
        <w:textAlignment w:val="baseline"/>
        <w:rPr>
          <w:rFonts w:ascii="Arial" w:hAnsi="Arial" w:cs="Arial"/>
          <w:color w:val="000000"/>
          <w:sz w:val="20"/>
          <w:szCs w:val="20"/>
          <w:lang w:val="en-US"/>
        </w:rPr>
      </w:pPr>
      <w:proofErr w:type="spellStart"/>
      <w:proofErr w:type="gramStart"/>
      <w:r w:rsidRPr="00087743">
        <w:rPr>
          <w:rFonts w:ascii="Arial" w:hAnsi="Arial" w:cs="Arial"/>
          <w:color w:val="000000"/>
          <w:sz w:val="20"/>
          <w:szCs w:val="20"/>
          <w:lang w:val="en-US"/>
        </w:rPr>
        <w:t>donderdag</w:t>
      </w:r>
      <w:proofErr w:type="spellEnd"/>
      <w:proofErr w:type="gramEnd"/>
      <w:r w:rsidRPr="00087743">
        <w:rPr>
          <w:rFonts w:ascii="Arial" w:hAnsi="Arial" w:cs="Arial"/>
          <w:color w:val="000000"/>
          <w:sz w:val="20"/>
          <w:szCs w:val="20"/>
          <w:lang w:val="en-US"/>
        </w:rPr>
        <w:t xml:space="preserve"> </w:t>
      </w:r>
      <w:r w:rsidRPr="00087743">
        <w:rPr>
          <w:rFonts w:ascii="Arial" w:hAnsi="Arial" w:cs="Arial"/>
          <w:b/>
          <w:bCs/>
          <w:color w:val="000000"/>
          <w:sz w:val="20"/>
          <w:szCs w:val="20"/>
          <w:lang w:val="en-US"/>
        </w:rPr>
        <w:t xml:space="preserve">20 </w:t>
      </w:r>
      <w:proofErr w:type="spellStart"/>
      <w:r w:rsidRPr="00087743">
        <w:rPr>
          <w:rFonts w:ascii="Arial" w:hAnsi="Arial" w:cs="Arial"/>
          <w:b/>
          <w:bCs/>
          <w:color w:val="000000"/>
          <w:sz w:val="20"/>
          <w:szCs w:val="20"/>
          <w:lang w:val="en-US"/>
        </w:rPr>
        <w:t>april</w:t>
      </w:r>
      <w:proofErr w:type="spellEnd"/>
      <w:r w:rsidRPr="00087743">
        <w:rPr>
          <w:rFonts w:ascii="Arial" w:hAnsi="Arial" w:cs="Arial"/>
          <w:color w:val="000000"/>
          <w:sz w:val="20"/>
          <w:szCs w:val="20"/>
          <w:lang w:val="en-US"/>
        </w:rPr>
        <w:t xml:space="preserve"> in het </w:t>
      </w:r>
      <w:hyperlink r:id="rId10" w:history="1">
        <w:r w:rsidRPr="00087743">
          <w:rPr>
            <w:rFonts w:ascii="Arial" w:hAnsi="Arial" w:cs="Arial"/>
            <w:color w:val="1155CC"/>
            <w:sz w:val="20"/>
            <w:szCs w:val="20"/>
            <w:u w:val="single"/>
            <w:lang w:val="en-US"/>
          </w:rPr>
          <w:t>VAC</w:t>
        </w:r>
      </w:hyperlink>
      <w:r w:rsidRPr="00087743">
        <w:rPr>
          <w:rFonts w:ascii="Arial" w:hAnsi="Arial" w:cs="Arial"/>
          <w:color w:val="000000"/>
          <w:sz w:val="20"/>
          <w:szCs w:val="20"/>
          <w:lang w:val="en-US"/>
        </w:rPr>
        <w:t xml:space="preserve"> </w:t>
      </w:r>
      <w:proofErr w:type="spellStart"/>
      <w:r w:rsidRPr="00087743">
        <w:rPr>
          <w:rFonts w:ascii="Arial" w:hAnsi="Arial" w:cs="Arial"/>
          <w:color w:val="000000"/>
          <w:sz w:val="20"/>
          <w:szCs w:val="20"/>
          <w:lang w:val="en-US"/>
        </w:rPr>
        <w:t>te</w:t>
      </w:r>
      <w:proofErr w:type="spellEnd"/>
      <w:r w:rsidRPr="00087743">
        <w:rPr>
          <w:rFonts w:ascii="Arial" w:hAnsi="Arial" w:cs="Arial"/>
          <w:color w:val="000000"/>
          <w:sz w:val="20"/>
          <w:szCs w:val="20"/>
          <w:lang w:val="en-US"/>
        </w:rPr>
        <w:t xml:space="preserve"> </w:t>
      </w:r>
      <w:proofErr w:type="spellStart"/>
      <w:r w:rsidRPr="00087743">
        <w:rPr>
          <w:rFonts w:ascii="Arial" w:hAnsi="Arial" w:cs="Arial"/>
          <w:b/>
          <w:bCs/>
          <w:color w:val="000000"/>
          <w:sz w:val="20"/>
          <w:szCs w:val="20"/>
          <w:lang w:val="en-US"/>
        </w:rPr>
        <w:t>Brugge</w:t>
      </w:r>
      <w:proofErr w:type="spellEnd"/>
    </w:p>
    <w:p w14:paraId="642D6975" w14:textId="77777777" w:rsidR="00C07707" w:rsidRPr="00087743" w:rsidRDefault="00C07707" w:rsidP="00C07707">
      <w:pPr>
        <w:numPr>
          <w:ilvl w:val="0"/>
          <w:numId w:val="1"/>
        </w:numPr>
        <w:textAlignment w:val="baseline"/>
        <w:rPr>
          <w:rFonts w:ascii="Arial" w:hAnsi="Arial" w:cs="Arial"/>
          <w:color w:val="000000"/>
          <w:sz w:val="20"/>
          <w:szCs w:val="20"/>
          <w:lang w:val="en-US"/>
        </w:rPr>
      </w:pPr>
      <w:proofErr w:type="spellStart"/>
      <w:proofErr w:type="gramStart"/>
      <w:r w:rsidRPr="00087743">
        <w:rPr>
          <w:rFonts w:ascii="Arial" w:hAnsi="Arial" w:cs="Arial"/>
          <w:color w:val="000000"/>
          <w:sz w:val="20"/>
          <w:szCs w:val="20"/>
          <w:lang w:val="en-US"/>
        </w:rPr>
        <w:t>donderdag</w:t>
      </w:r>
      <w:proofErr w:type="spellEnd"/>
      <w:proofErr w:type="gramEnd"/>
      <w:r w:rsidRPr="00087743">
        <w:rPr>
          <w:rFonts w:ascii="Arial" w:hAnsi="Arial" w:cs="Arial"/>
          <w:color w:val="000000"/>
          <w:sz w:val="20"/>
          <w:szCs w:val="20"/>
          <w:lang w:val="en-US"/>
        </w:rPr>
        <w:t xml:space="preserve"> </w:t>
      </w:r>
      <w:r w:rsidRPr="00087743">
        <w:rPr>
          <w:rFonts w:ascii="Arial" w:hAnsi="Arial" w:cs="Arial"/>
          <w:b/>
          <w:bCs/>
          <w:color w:val="000000"/>
          <w:sz w:val="20"/>
          <w:szCs w:val="20"/>
          <w:lang w:val="en-US"/>
        </w:rPr>
        <w:t xml:space="preserve">27 </w:t>
      </w:r>
      <w:proofErr w:type="spellStart"/>
      <w:r w:rsidRPr="00087743">
        <w:rPr>
          <w:rFonts w:ascii="Arial" w:hAnsi="Arial" w:cs="Arial"/>
          <w:b/>
          <w:bCs/>
          <w:color w:val="000000"/>
          <w:sz w:val="20"/>
          <w:szCs w:val="20"/>
          <w:lang w:val="en-US"/>
        </w:rPr>
        <w:t>april</w:t>
      </w:r>
      <w:proofErr w:type="spellEnd"/>
      <w:r w:rsidRPr="00087743">
        <w:rPr>
          <w:rFonts w:ascii="Arial" w:hAnsi="Arial" w:cs="Arial"/>
          <w:color w:val="000000"/>
          <w:sz w:val="20"/>
          <w:szCs w:val="20"/>
          <w:lang w:val="en-US"/>
        </w:rPr>
        <w:t xml:space="preserve"> in het </w:t>
      </w:r>
      <w:hyperlink r:id="rId11" w:history="1">
        <w:r w:rsidRPr="00087743">
          <w:rPr>
            <w:rFonts w:ascii="Arial" w:hAnsi="Arial" w:cs="Arial"/>
            <w:color w:val="1155CC"/>
            <w:sz w:val="20"/>
            <w:szCs w:val="20"/>
            <w:u w:val="single"/>
            <w:lang w:val="en-US"/>
          </w:rPr>
          <w:t>VAC</w:t>
        </w:r>
      </w:hyperlink>
      <w:r w:rsidRPr="00087743">
        <w:rPr>
          <w:rFonts w:ascii="Arial" w:hAnsi="Arial" w:cs="Arial"/>
          <w:color w:val="000000"/>
          <w:sz w:val="20"/>
          <w:szCs w:val="20"/>
          <w:lang w:val="en-US"/>
        </w:rPr>
        <w:t xml:space="preserve"> </w:t>
      </w:r>
      <w:proofErr w:type="spellStart"/>
      <w:r w:rsidRPr="00087743">
        <w:rPr>
          <w:rFonts w:ascii="Arial" w:hAnsi="Arial" w:cs="Arial"/>
          <w:color w:val="000000"/>
          <w:sz w:val="20"/>
          <w:szCs w:val="20"/>
          <w:lang w:val="en-US"/>
        </w:rPr>
        <w:t>te</w:t>
      </w:r>
      <w:proofErr w:type="spellEnd"/>
      <w:r w:rsidRPr="00087743">
        <w:rPr>
          <w:rFonts w:ascii="Arial" w:hAnsi="Arial" w:cs="Arial"/>
          <w:color w:val="000000"/>
          <w:sz w:val="20"/>
          <w:szCs w:val="20"/>
          <w:lang w:val="en-US"/>
        </w:rPr>
        <w:t xml:space="preserve"> </w:t>
      </w:r>
      <w:r w:rsidRPr="00087743">
        <w:rPr>
          <w:rFonts w:ascii="Arial" w:hAnsi="Arial" w:cs="Arial"/>
          <w:b/>
          <w:bCs/>
          <w:color w:val="000000"/>
          <w:sz w:val="20"/>
          <w:szCs w:val="20"/>
          <w:lang w:val="en-US"/>
        </w:rPr>
        <w:t>Hasselt</w:t>
      </w:r>
    </w:p>
    <w:p w14:paraId="3D338805" w14:textId="77777777" w:rsidR="00C07707" w:rsidRPr="00087743" w:rsidRDefault="00C07707" w:rsidP="00C07707">
      <w:pPr>
        <w:numPr>
          <w:ilvl w:val="0"/>
          <w:numId w:val="1"/>
        </w:numPr>
        <w:textAlignment w:val="baseline"/>
        <w:rPr>
          <w:rFonts w:ascii="Arial" w:hAnsi="Arial" w:cs="Arial"/>
          <w:color w:val="000000"/>
          <w:sz w:val="20"/>
          <w:szCs w:val="20"/>
          <w:lang w:val="en-US"/>
        </w:rPr>
      </w:pPr>
      <w:proofErr w:type="spellStart"/>
      <w:proofErr w:type="gramStart"/>
      <w:r w:rsidRPr="00087743">
        <w:rPr>
          <w:rFonts w:ascii="Arial" w:hAnsi="Arial" w:cs="Arial"/>
          <w:color w:val="000000"/>
          <w:sz w:val="20"/>
          <w:szCs w:val="20"/>
          <w:lang w:val="en-US"/>
        </w:rPr>
        <w:t>donderdag</w:t>
      </w:r>
      <w:proofErr w:type="spellEnd"/>
      <w:proofErr w:type="gramEnd"/>
      <w:r w:rsidRPr="00087743">
        <w:rPr>
          <w:rFonts w:ascii="Arial" w:hAnsi="Arial" w:cs="Arial"/>
          <w:color w:val="000000"/>
          <w:sz w:val="20"/>
          <w:szCs w:val="20"/>
          <w:lang w:val="en-US"/>
        </w:rPr>
        <w:t xml:space="preserve"> </w:t>
      </w:r>
      <w:r w:rsidRPr="00087743">
        <w:rPr>
          <w:rFonts w:ascii="Arial" w:hAnsi="Arial" w:cs="Arial"/>
          <w:b/>
          <w:bCs/>
          <w:color w:val="000000"/>
          <w:sz w:val="20"/>
          <w:szCs w:val="20"/>
          <w:lang w:val="en-US"/>
        </w:rPr>
        <w:t xml:space="preserve">4 </w:t>
      </w:r>
      <w:proofErr w:type="spellStart"/>
      <w:r w:rsidRPr="00087743">
        <w:rPr>
          <w:rFonts w:ascii="Arial" w:hAnsi="Arial" w:cs="Arial"/>
          <w:b/>
          <w:bCs/>
          <w:color w:val="000000"/>
          <w:sz w:val="20"/>
          <w:szCs w:val="20"/>
          <w:lang w:val="en-US"/>
        </w:rPr>
        <w:t>mei</w:t>
      </w:r>
      <w:proofErr w:type="spellEnd"/>
      <w:r w:rsidRPr="00087743">
        <w:rPr>
          <w:rFonts w:ascii="Arial" w:hAnsi="Arial" w:cs="Arial"/>
          <w:color w:val="000000"/>
          <w:sz w:val="20"/>
          <w:szCs w:val="20"/>
          <w:lang w:val="en-US"/>
        </w:rPr>
        <w:t xml:space="preserve"> </w:t>
      </w:r>
      <w:hyperlink r:id="rId12" w:history="1">
        <w:proofErr w:type="spellStart"/>
        <w:r w:rsidRPr="00087743">
          <w:rPr>
            <w:rFonts w:ascii="Arial" w:hAnsi="Arial" w:cs="Arial"/>
            <w:color w:val="1155CC"/>
            <w:sz w:val="20"/>
            <w:szCs w:val="20"/>
            <w:u w:val="single"/>
            <w:lang w:val="en-US"/>
          </w:rPr>
          <w:t>Dok</w:t>
        </w:r>
        <w:proofErr w:type="spellEnd"/>
        <w:r w:rsidRPr="00087743">
          <w:rPr>
            <w:rFonts w:ascii="Arial" w:hAnsi="Arial" w:cs="Arial"/>
            <w:color w:val="1155CC"/>
            <w:sz w:val="20"/>
            <w:szCs w:val="20"/>
            <w:u w:val="single"/>
            <w:lang w:val="en-US"/>
          </w:rPr>
          <w:t xml:space="preserve"> </w:t>
        </w:r>
        <w:proofErr w:type="spellStart"/>
        <w:r w:rsidRPr="00087743">
          <w:rPr>
            <w:rFonts w:ascii="Arial" w:hAnsi="Arial" w:cs="Arial"/>
            <w:color w:val="1155CC"/>
            <w:sz w:val="20"/>
            <w:szCs w:val="20"/>
            <w:u w:val="single"/>
            <w:lang w:val="en-US"/>
          </w:rPr>
          <w:t>Noord</w:t>
        </w:r>
        <w:proofErr w:type="spellEnd"/>
      </w:hyperlink>
      <w:r w:rsidRPr="00087743">
        <w:rPr>
          <w:rFonts w:ascii="Arial" w:hAnsi="Arial" w:cs="Arial"/>
          <w:color w:val="000000"/>
          <w:sz w:val="20"/>
          <w:szCs w:val="20"/>
          <w:lang w:val="en-US"/>
        </w:rPr>
        <w:t xml:space="preserve"> </w:t>
      </w:r>
      <w:proofErr w:type="spellStart"/>
      <w:r w:rsidRPr="00087743">
        <w:rPr>
          <w:rFonts w:ascii="Arial" w:hAnsi="Arial" w:cs="Arial"/>
          <w:color w:val="000000"/>
          <w:sz w:val="20"/>
          <w:szCs w:val="20"/>
          <w:lang w:val="en-US"/>
        </w:rPr>
        <w:t>te</w:t>
      </w:r>
      <w:proofErr w:type="spellEnd"/>
      <w:r w:rsidRPr="00087743">
        <w:rPr>
          <w:rFonts w:ascii="Arial" w:hAnsi="Arial" w:cs="Arial"/>
          <w:color w:val="000000"/>
          <w:sz w:val="20"/>
          <w:szCs w:val="20"/>
          <w:lang w:val="en-US"/>
        </w:rPr>
        <w:t xml:space="preserve"> </w:t>
      </w:r>
      <w:r w:rsidRPr="00087743">
        <w:rPr>
          <w:rFonts w:ascii="Arial" w:hAnsi="Arial" w:cs="Arial"/>
          <w:b/>
          <w:bCs/>
          <w:color w:val="000000"/>
          <w:sz w:val="20"/>
          <w:szCs w:val="20"/>
          <w:lang w:val="en-US"/>
        </w:rPr>
        <w:t>Gent</w:t>
      </w:r>
    </w:p>
    <w:p w14:paraId="7CF5EB79" w14:textId="77777777" w:rsidR="00C07707" w:rsidRPr="00087743" w:rsidRDefault="00C07707" w:rsidP="00C07707">
      <w:pPr>
        <w:numPr>
          <w:ilvl w:val="0"/>
          <w:numId w:val="1"/>
        </w:numPr>
        <w:textAlignment w:val="baseline"/>
        <w:rPr>
          <w:rFonts w:ascii="Arial" w:hAnsi="Arial" w:cs="Arial"/>
          <w:color w:val="000000"/>
          <w:sz w:val="20"/>
          <w:szCs w:val="20"/>
          <w:lang w:val="en-US"/>
        </w:rPr>
      </w:pPr>
      <w:proofErr w:type="spellStart"/>
      <w:proofErr w:type="gramStart"/>
      <w:r w:rsidRPr="00087743">
        <w:rPr>
          <w:rFonts w:ascii="Arial" w:hAnsi="Arial" w:cs="Arial"/>
          <w:color w:val="000000"/>
          <w:sz w:val="20"/>
          <w:szCs w:val="20"/>
          <w:lang w:val="en-US"/>
        </w:rPr>
        <w:t>donderdag</w:t>
      </w:r>
      <w:proofErr w:type="spellEnd"/>
      <w:proofErr w:type="gramEnd"/>
      <w:r w:rsidRPr="00087743">
        <w:rPr>
          <w:rFonts w:ascii="Arial" w:hAnsi="Arial" w:cs="Arial"/>
          <w:color w:val="000000"/>
          <w:sz w:val="20"/>
          <w:szCs w:val="20"/>
          <w:lang w:val="en-US"/>
        </w:rPr>
        <w:t xml:space="preserve"> </w:t>
      </w:r>
      <w:r w:rsidRPr="00087743">
        <w:rPr>
          <w:rFonts w:ascii="Arial" w:hAnsi="Arial" w:cs="Arial"/>
          <w:b/>
          <w:bCs/>
          <w:color w:val="000000"/>
          <w:sz w:val="20"/>
          <w:szCs w:val="20"/>
          <w:lang w:val="en-US"/>
        </w:rPr>
        <w:t xml:space="preserve">18 </w:t>
      </w:r>
      <w:proofErr w:type="spellStart"/>
      <w:r w:rsidRPr="00087743">
        <w:rPr>
          <w:rFonts w:ascii="Arial" w:hAnsi="Arial" w:cs="Arial"/>
          <w:b/>
          <w:bCs/>
          <w:color w:val="000000"/>
          <w:sz w:val="20"/>
          <w:szCs w:val="20"/>
          <w:lang w:val="en-US"/>
        </w:rPr>
        <w:t>mei</w:t>
      </w:r>
      <w:proofErr w:type="spellEnd"/>
      <w:r w:rsidRPr="00087743">
        <w:rPr>
          <w:rFonts w:ascii="Arial" w:hAnsi="Arial" w:cs="Arial"/>
          <w:color w:val="000000"/>
          <w:sz w:val="20"/>
          <w:szCs w:val="20"/>
          <w:lang w:val="en-US"/>
        </w:rPr>
        <w:t xml:space="preserve"> in </w:t>
      </w:r>
      <w:hyperlink r:id="rId13" w:history="1">
        <w:r w:rsidRPr="00087743">
          <w:rPr>
            <w:rFonts w:ascii="Arial" w:hAnsi="Arial" w:cs="Arial"/>
            <w:color w:val="1155CC"/>
            <w:sz w:val="20"/>
            <w:szCs w:val="20"/>
            <w:u w:val="single"/>
            <w:lang w:val="en-US"/>
          </w:rPr>
          <w:t>CVO Crescendo</w:t>
        </w:r>
      </w:hyperlink>
      <w:r w:rsidRPr="00087743">
        <w:rPr>
          <w:rFonts w:ascii="Arial" w:hAnsi="Arial" w:cs="Arial"/>
          <w:color w:val="000000"/>
          <w:sz w:val="20"/>
          <w:szCs w:val="20"/>
          <w:lang w:val="en-US"/>
        </w:rPr>
        <w:t xml:space="preserve"> </w:t>
      </w:r>
      <w:proofErr w:type="spellStart"/>
      <w:r w:rsidRPr="00087743">
        <w:rPr>
          <w:rFonts w:ascii="Arial" w:hAnsi="Arial" w:cs="Arial"/>
          <w:color w:val="000000"/>
          <w:sz w:val="20"/>
          <w:szCs w:val="20"/>
          <w:lang w:val="en-US"/>
        </w:rPr>
        <w:t>te</w:t>
      </w:r>
      <w:proofErr w:type="spellEnd"/>
      <w:r w:rsidRPr="00087743">
        <w:rPr>
          <w:rFonts w:ascii="Arial" w:hAnsi="Arial" w:cs="Arial"/>
          <w:color w:val="000000"/>
          <w:sz w:val="20"/>
          <w:szCs w:val="20"/>
          <w:lang w:val="en-US"/>
        </w:rPr>
        <w:t xml:space="preserve"> </w:t>
      </w:r>
      <w:proofErr w:type="spellStart"/>
      <w:r w:rsidRPr="00087743">
        <w:rPr>
          <w:rFonts w:ascii="Arial" w:hAnsi="Arial" w:cs="Arial"/>
          <w:b/>
          <w:bCs/>
          <w:color w:val="000000"/>
          <w:sz w:val="20"/>
          <w:szCs w:val="20"/>
          <w:lang w:val="en-US"/>
        </w:rPr>
        <w:t>Mechelen</w:t>
      </w:r>
      <w:proofErr w:type="spellEnd"/>
    </w:p>
    <w:p w14:paraId="015781FD" w14:textId="77777777" w:rsidR="001F28EA" w:rsidRDefault="001F28EA" w:rsidP="001F28EA">
      <w:pPr>
        <w:pStyle w:val="normal"/>
        <w:rPr>
          <w:color w:val="444444"/>
          <w:sz w:val="20"/>
          <w:szCs w:val="20"/>
        </w:rPr>
      </w:pPr>
    </w:p>
    <w:p w14:paraId="1522724C" w14:textId="77777777" w:rsidR="00C07707" w:rsidRDefault="00C07707" w:rsidP="001F28EA">
      <w:pPr>
        <w:pStyle w:val="normal"/>
        <w:rPr>
          <w:color w:val="444444"/>
          <w:sz w:val="20"/>
          <w:szCs w:val="20"/>
        </w:rPr>
      </w:pPr>
    </w:p>
    <w:p w14:paraId="6587879A" w14:textId="77777777" w:rsidR="00C07707" w:rsidRDefault="00C07707" w:rsidP="001F28EA">
      <w:pPr>
        <w:pStyle w:val="normal"/>
        <w:rPr>
          <w:color w:val="444444"/>
          <w:sz w:val="20"/>
          <w:szCs w:val="20"/>
        </w:rPr>
      </w:pPr>
    </w:p>
    <w:p w14:paraId="1B6A1AEB" w14:textId="77777777" w:rsidR="001F28EA" w:rsidRPr="001F28EA" w:rsidRDefault="00C07707" w:rsidP="001F28EA">
      <w:pPr>
        <w:pStyle w:val="normal"/>
        <w:rPr>
          <w:b/>
          <w:color w:val="444444"/>
          <w:sz w:val="20"/>
          <w:szCs w:val="20"/>
        </w:rPr>
      </w:pPr>
      <w:r>
        <w:rPr>
          <w:b/>
          <w:color w:val="444444"/>
          <w:sz w:val="20"/>
          <w:szCs w:val="20"/>
        </w:rPr>
        <w:t>Gedetailleerd p</w:t>
      </w:r>
      <w:r w:rsidR="001F28EA">
        <w:rPr>
          <w:b/>
          <w:color w:val="444444"/>
          <w:sz w:val="20"/>
          <w:szCs w:val="20"/>
        </w:rPr>
        <w:t>rogramma:</w:t>
      </w:r>
    </w:p>
    <w:p w14:paraId="50975DD2" w14:textId="77777777" w:rsidR="001F28EA" w:rsidRDefault="00C07707" w:rsidP="001F28EA">
      <w:pPr>
        <w:pStyle w:val="normal"/>
        <w:rPr>
          <w:color w:val="444444"/>
          <w:sz w:val="20"/>
          <w:szCs w:val="20"/>
        </w:rPr>
      </w:pPr>
      <w:r>
        <w:rPr>
          <w:color w:val="444444"/>
          <w:sz w:val="20"/>
          <w:szCs w:val="20"/>
        </w:rPr>
        <w:t>De</w:t>
      </w:r>
      <w:r w:rsidR="001F28EA">
        <w:rPr>
          <w:color w:val="444444"/>
          <w:sz w:val="20"/>
          <w:szCs w:val="20"/>
        </w:rPr>
        <w:t xml:space="preserve"> studiedag omvat </w:t>
      </w:r>
      <w:r>
        <w:rPr>
          <w:color w:val="444444"/>
          <w:sz w:val="20"/>
          <w:szCs w:val="20"/>
        </w:rPr>
        <w:t xml:space="preserve">telkens </w:t>
      </w:r>
      <w:r w:rsidR="001F28EA">
        <w:rPr>
          <w:color w:val="444444"/>
          <w:sz w:val="20"/>
          <w:szCs w:val="20"/>
        </w:rPr>
        <w:t>een half dagdeel.</w:t>
      </w:r>
    </w:p>
    <w:p w14:paraId="59F720D2" w14:textId="77777777" w:rsidR="001F28EA" w:rsidRDefault="001F28EA" w:rsidP="001F28EA">
      <w:pPr>
        <w:pStyle w:val="normal"/>
        <w:rPr>
          <w:color w:val="444444"/>
          <w:sz w:val="20"/>
          <w:szCs w:val="20"/>
        </w:rPr>
      </w:pPr>
    </w:p>
    <w:p w14:paraId="78B308D4" w14:textId="77777777" w:rsidR="001F28EA" w:rsidRDefault="001F28EA" w:rsidP="001F28EA">
      <w:pPr>
        <w:pStyle w:val="normal"/>
        <w:rPr>
          <w:color w:val="444444"/>
          <w:sz w:val="20"/>
          <w:szCs w:val="20"/>
        </w:rPr>
      </w:pPr>
      <w:r>
        <w:rPr>
          <w:color w:val="444444"/>
          <w:sz w:val="20"/>
          <w:szCs w:val="20"/>
        </w:rPr>
        <w:t xml:space="preserve">De </w:t>
      </w:r>
      <w:r w:rsidRPr="001F28EA">
        <w:rPr>
          <w:b/>
          <w:color w:val="444444"/>
          <w:sz w:val="20"/>
          <w:szCs w:val="20"/>
        </w:rPr>
        <w:t>voormiddagsessie</w:t>
      </w:r>
      <w:r>
        <w:rPr>
          <w:color w:val="444444"/>
          <w:sz w:val="20"/>
          <w:szCs w:val="20"/>
        </w:rPr>
        <w:t xml:space="preserve"> is gericht op </w:t>
      </w:r>
      <w:r w:rsidRPr="001F28EA">
        <w:rPr>
          <w:b/>
          <w:color w:val="444444"/>
          <w:sz w:val="20"/>
          <w:szCs w:val="20"/>
        </w:rPr>
        <w:t>leerkrachten en pedagogische begeleiders van het leerplichtonderwijs</w:t>
      </w:r>
      <w:r>
        <w:rPr>
          <w:color w:val="444444"/>
          <w:sz w:val="20"/>
          <w:szCs w:val="20"/>
        </w:rPr>
        <w:t xml:space="preserve">. Via </w:t>
      </w:r>
      <w:proofErr w:type="spellStart"/>
      <w:r>
        <w:rPr>
          <w:color w:val="444444"/>
          <w:sz w:val="20"/>
          <w:szCs w:val="20"/>
        </w:rPr>
        <w:t>hands-on</w:t>
      </w:r>
      <w:proofErr w:type="spellEnd"/>
      <w:r>
        <w:rPr>
          <w:color w:val="444444"/>
          <w:sz w:val="20"/>
          <w:szCs w:val="20"/>
        </w:rPr>
        <w:t xml:space="preserve"> sessies voor de vakken muzische vorming, wereldoriëntatie, Nederlands, geschiedenis, gedrags- en cultuurwetenschappen, economie en natuurwetenschappen gaan de deelnemers aan de slag met Het Archief voor Onderwijs, doorzoeken ze het rijke aanbod aan audiovisueel materiaal en stellen ze eigen </w:t>
      </w:r>
      <w:proofErr w:type="spellStart"/>
      <w:r>
        <w:rPr>
          <w:color w:val="444444"/>
          <w:sz w:val="20"/>
          <w:szCs w:val="20"/>
        </w:rPr>
        <w:t>lesklare</w:t>
      </w:r>
      <w:proofErr w:type="spellEnd"/>
      <w:r>
        <w:rPr>
          <w:color w:val="444444"/>
          <w:sz w:val="20"/>
          <w:szCs w:val="20"/>
        </w:rPr>
        <w:t xml:space="preserve"> collecties samen. </w:t>
      </w:r>
    </w:p>
    <w:p w14:paraId="0766A67A" w14:textId="77777777" w:rsidR="001F28EA" w:rsidRDefault="001F28EA" w:rsidP="001F28EA">
      <w:pPr>
        <w:pStyle w:val="normal"/>
        <w:rPr>
          <w:color w:val="444444"/>
          <w:sz w:val="20"/>
          <w:szCs w:val="20"/>
        </w:rPr>
      </w:pPr>
      <w:r>
        <w:rPr>
          <w:color w:val="444444"/>
          <w:sz w:val="20"/>
          <w:szCs w:val="20"/>
        </w:rPr>
        <w:t xml:space="preserve">Een voorproefje? </w:t>
      </w:r>
    </w:p>
    <w:p w14:paraId="080D5ABC" w14:textId="77777777" w:rsidR="001F28EA" w:rsidRDefault="001F28EA" w:rsidP="001F28EA">
      <w:pPr>
        <w:pStyle w:val="normal"/>
        <w:rPr>
          <w:color w:val="444444"/>
          <w:sz w:val="20"/>
          <w:szCs w:val="20"/>
        </w:rPr>
      </w:pPr>
      <w:r>
        <w:rPr>
          <w:color w:val="444444"/>
          <w:sz w:val="20"/>
          <w:szCs w:val="20"/>
        </w:rPr>
        <w:lastRenderedPageBreak/>
        <w:t>Nederlands:</w:t>
      </w:r>
      <w:r>
        <w:rPr>
          <w:color w:val="444444"/>
          <w:sz w:val="20"/>
          <w:szCs w:val="20"/>
        </w:rPr>
        <w:tab/>
      </w:r>
      <w:r>
        <w:rPr>
          <w:color w:val="444444"/>
          <w:sz w:val="20"/>
          <w:szCs w:val="20"/>
        </w:rPr>
        <w:tab/>
        <w:t xml:space="preserve">spelling, naamgeving, grammatica, taalwetenschap, tekstsoorten, recent </w:t>
      </w:r>
      <w:r>
        <w:rPr>
          <w:color w:val="444444"/>
          <w:sz w:val="20"/>
          <w:szCs w:val="20"/>
        </w:rPr>
        <w:br/>
        <w:t xml:space="preserve"> </w:t>
      </w:r>
      <w:r>
        <w:rPr>
          <w:color w:val="444444"/>
          <w:sz w:val="20"/>
          <w:szCs w:val="20"/>
        </w:rPr>
        <w:tab/>
      </w:r>
      <w:r>
        <w:rPr>
          <w:color w:val="444444"/>
          <w:sz w:val="20"/>
          <w:szCs w:val="20"/>
        </w:rPr>
        <w:tab/>
      </w:r>
      <w:r>
        <w:rPr>
          <w:color w:val="444444"/>
          <w:sz w:val="20"/>
          <w:szCs w:val="20"/>
        </w:rPr>
        <w:tab/>
        <w:t xml:space="preserve">schrijftalent, humor, … En de literaire collecties in samenwerking met de </w:t>
      </w:r>
      <w:r>
        <w:rPr>
          <w:color w:val="444444"/>
          <w:sz w:val="20"/>
          <w:szCs w:val="20"/>
        </w:rPr>
        <w:br/>
        <w:t xml:space="preserve"> </w:t>
      </w:r>
      <w:r>
        <w:rPr>
          <w:color w:val="444444"/>
          <w:sz w:val="20"/>
          <w:szCs w:val="20"/>
        </w:rPr>
        <w:tab/>
      </w:r>
      <w:r>
        <w:rPr>
          <w:color w:val="444444"/>
          <w:sz w:val="20"/>
          <w:szCs w:val="20"/>
        </w:rPr>
        <w:tab/>
      </w:r>
      <w:r>
        <w:rPr>
          <w:color w:val="444444"/>
          <w:sz w:val="20"/>
          <w:szCs w:val="20"/>
        </w:rPr>
        <w:tab/>
        <w:t xml:space="preserve">KANTL, maken de literatuurlessen dan weer een stuk boeiender. </w:t>
      </w:r>
    </w:p>
    <w:p w14:paraId="035E8B8F" w14:textId="77777777" w:rsidR="001F28EA" w:rsidRDefault="001F28EA" w:rsidP="001F28EA">
      <w:pPr>
        <w:pStyle w:val="normal"/>
        <w:rPr>
          <w:color w:val="444444"/>
          <w:sz w:val="20"/>
          <w:szCs w:val="20"/>
        </w:rPr>
      </w:pPr>
      <w:r>
        <w:rPr>
          <w:color w:val="444444"/>
          <w:sz w:val="20"/>
          <w:szCs w:val="20"/>
        </w:rPr>
        <w:t>Geschiedenis:</w:t>
      </w:r>
      <w:r>
        <w:rPr>
          <w:color w:val="444444"/>
          <w:sz w:val="20"/>
          <w:szCs w:val="20"/>
        </w:rPr>
        <w:tab/>
      </w:r>
      <w:r>
        <w:rPr>
          <w:color w:val="444444"/>
          <w:sz w:val="20"/>
          <w:szCs w:val="20"/>
        </w:rPr>
        <w:tab/>
        <w:t xml:space="preserve">Het Archief voor Onderwijs bevat mooie tijdsdocumenten, toespraken door </w:t>
      </w:r>
      <w:r>
        <w:rPr>
          <w:color w:val="444444"/>
          <w:sz w:val="20"/>
          <w:szCs w:val="20"/>
        </w:rPr>
        <w:br/>
        <w:t xml:space="preserve">GW/CW </w:t>
      </w:r>
      <w:r>
        <w:rPr>
          <w:color w:val="444444"/>
          <w:sz w:val="20"/>
          <w:szCs w:val="20"/>
        </w:rPr>
        <w:tab/>
      </w:r>
      <w:r>
        <w:rPr>
          <w:color w:val="444444"/>
          <w:sz w:val="20"/>
          <w:szCs w:val="20"/>
        </w:rPr>
        <w:tab/>
        <w:t xml:space="preserve">politieke leiders, interviews met historische figuren, … Laat straks de </w:t>
      </w:r>
      <w:r>
        <w:rPr>
          <w:color w:val="444444"/>
          <w:sz w:val="20"/>
          <w:szCs w:val="20"/>
        </w:rPr>
        <w:br/>
        <w:t xml:space="preserve"> </w:t>
      </w:r>
      <w:r>
        <w:rPr>
          <w:color w:val="444444"/>
          <w:sz w:val="20"/>
          <w:szCs w:val="20"/>
        </w:rPr>
        <w:tab/>
      </w:r>
      <w:r>
        <w:rPr>
          <w:color w:val="444444"/>
          <w:sz w:val="20"/>
          <w:szCs w:val="20"/>
        </w:rPr>
        <w:tab/>
      </w:r>
      <w:r>
        <w:rPr>
          <w:color w:val="444444"/>
          <w:sz w:val="20"/>
          <w:szCs w:val="20"/>
        </w:rPr>
        <w:tab/>
        <w:t xml:space="preserve">‘bronnen’ via beeld en audio zelf aan het woord. </w:t>
      </w:r>
    </w:p>
    <w:p w14:paraId="5D1C9556" w14:textId="77777777" w:rsidR="001F28EA" w:rsidRDefault="001F28EA" w:rsidP="001F28EA">
      <w:pPr>
        <w:pStyle w:val="normal"/>
        <w:rPr>
          <w:color w:val="444444"/>
          <w:sz w:val="20"/>
          <w:szCs w:val="20"/>
        </w:rPr>
      </w:pPr>
      <w:r>
        <w:rPr>
          <w:color w:val="444444"/>
          <w:sz w:val="20"/>
          <w:szCs w:val="20"/>
        </w:rPr>
        <w:t>Economie:</w:t>
      </w:r>
      <w:r>
        <w:rPr>
          <w:color w:val="444444"/>
          <w:sz w:val="20"/>
          <w:szCs w:val="20"/>
        </w:rPr>
        <w:tab/>
      </w:r>
      <w:r>
        <w:rPr>
          <w:color w:val="444444"/>
          <w:sz w:val="20"/>
          <w:szCs w:val="20"/>
        </w:rPr>
        <w:tab/>
        <w:t xml:space="preserve">conjunctuur, financiële markten, economische crisissen, de </w:t>
      </w:r>
      <w:proofErr w:type="spellStart"/>
      <w:r>
        <w:rPr>
          <w:color w:val="444444"/>
          <w:sz w:val="20"/>
          <w:szCs w:val="20"/>
        </w:rPr>
        <w:t>Brexit</w:t>
      </w:r>
      <w:proofErr w:type="spellEnd"/>
      <w:r>
        <w:rPr>
          <w:color w:val="444444"/>
          <w:sz w:val="20"/>
          <w:szCs w:val="20"/>
        </w:rPr>
        <w:t>, …</w:t>
      </w:r>
      <w:r>
        <w:rPr>
          <w:color w:val="444444"/>
          <w:sz w:val="20"/>
          <w:szCs w:val="20"/>
        </w:rPr>
        <w:br/>
      </w:r>
      <w:r>
        <w:rPr>
          <w:color w:val="444444"/>
          <w:sz w:val="20"/>
          <w:szCs w:val="20"/>
        </w:rPr>
        <w:tab/>
      </w:r>
      <w:r>
        <w:rPr>
          <w:color w:val="444444"/>
          <w:sz w:val="20"/>
          <w:szCs w:val="20"/>
        </w:rPr>
        <w:tab/>
      </w:r>
      <w:r>
        <w:rPr>
          <w:color w:val="444444"/>
          <w:sz w:val="20"/>
          <w:szCs w:val="20"/>
        </w:rPr>
        <w:tab/>
        <w:t xml:space="preserve">Zowel historische context als hedendaagse evoluties vind je in collecties terug </w:t>
      </w:r>
      <w:r>
        <w:rPr>
          <w:color w:val="444444"/>
          <w:sz w:val="20"/>
          <w:szCs w:val="20"/>
        </w:rPr>
        <w:br/>
        <w:t xml:space="preserve"> </w:t>
      </w:r>
      <w:r>
        <w:rPr>
          <w:color w:val="444444"/>
          <w:sz w:val="20"/>
          <w:szCs w:val="20"/>
        </w:rPr>
        <w:tab/>
      </w:r>
      <w:r>
        <w:rPr>
          <w:color w:val="444444"/>
          <w:sz w:val="20"/>
          <w:szCs w:val="20"/>
        </w:rPr>
        <w:tab/>
      </w:r>
      <w:r>
        <w:rPr>
          <w:color w:val="444444"/>
          <w:sz w:val="20"/>
          <w:szCs w:val="20"/>
        </w:rPr>
        <w:tab/>
        <w:t>op Het Archief voor Onderwijs.</w:t>
      </w:r>
    </w:p>
    <w:p w14:paraId="2C99DA69" w14:textId="77777777" w:rsidR="001F28EA" w:rsidRDefault="001F28EA" w:rsidP="001F28EA">
      <w:pPr>
        <w:pStyle w:val="normal"/>
        <w:rPr>
          <w:color w:val="444444"/>
          <w:sz w:val="20"/>
          <w:szCs w:val="20"/>
        </w:rPr>
      </w:pPr>
      <w:r>
        <w:rPr>
          <w:color w:val="444444"/>
          <w:sz w:val="20"/>
          <w:szCs w:val="20"/>
        </w:rPr>
        <w:t>Wetenschappen:</w:t>
      </w:r>
      <w:r>
        <w:rPr>
          <w:color w:val="444444"/>
          <w:sz w:val="20"/>
          <w:szCs w:val="20"/>
        </w:rPr>
        <w:tab/>
        <w:t xml:space="preserve">biodiversiteit, ecologie, voortplanting, genetica, kracht en kinematica, energie, </w:t>
      </w:r>
      <w:r>
        <w:rPr>
          <w:color w:val="444444"/>
          <w:sz w:val="20"/>
          <w:szCs w:val="20"/>
        </w:rPr>
        <w:br/>
        <w:t xml:space="preserve"> </w:t>
      </w:r>
      <w:r>
        <w:rPr>
          <w:color w:val="444444"/>
          <w:sz w:val="20"/>
          <w:szCs w:val="20"/>
        </w:rPr>
        <w:tab/>
      </w:r>
      <w:r>
        <w:rPr>
          <w:color w:val="444444"/>
          <w:sz w:val="20"/>
          <w:szCs w:val="20"/>
        </w:rPr>
        <w:tab/>
      </w:r>
      <w:r>
        <w:rPr>
          <w:color w:val="444444"/>
          <w:sz w:val="20"/>
          <w:szCs w:val="20"/>
        </w:rPr>
        <w:tab/>
        <w:t xml:space="preserve">kernenergie en straling, … Ook voor de verschillende wetenschappelijke </w:t>
      </w:r>
      <w:r>
        <w:rPr>
          <w:color w:val="444444"/>
          <w:sz w:val="20"/>
          <w:szCs w:val="20"/>
        </w:rPr>
        <w:br/>
        <w:t xml:space="preserve"> </w:t>
      </w:r>
      <w:r>
        <w:rPr>
          <w:color w:val="444444"/>
          <w:sz w:val="20"/>
          <w:szCs w:val="20"/>
        </w:rPr>
        <w:tab/>
      </w:r>
      <w:r>
        <w:rPr>
          <w:color w:val="444444"/>
          <w:sz w:val="20"/>
          <w:szCs w:val="20"/>
        </w:rPr>
        <w:tab/>
      </w:r>
      <w:r>
        <w:rPr>
          <w:color w:val="444444"/>
          <w:sz w:val="20"/>
          <w:szCs w:val="20"/>
        </w:rPr>
        <w:tab/>
        <w:t xml:space="preserve">vakken bevat Het Archief voor Onderwijs een schat aan beeldmateriaal. </w:t>
      </w:r>
    </w:p>
    <w:p w14:paraId="255CC3A4" w14:textId="77777777" w:rsidR="001F28EA" w:rsidRDefault="001F28EA" w:rsidP="001F28EA">
      <w:pPr>
        <w:pStyle w:val="normal"/>
        <w:rPr>
          <w:color w:val="444444"/>
          <w:sz w:val="20"/>
          <w:szCs w:val="20"/>
        </w:rPr>
      </w:pPr>
    </w:p>
    <w:p w14:paraId="72CA27B8" w14:textId="77777777" w:rsidR="001F28EA" w:rsidRPr="001F28EA" w:rsidRDefault="001F28EA" w:rsidP="001F28EA">
      <w:pPr>
        <w:pStyle w:val="normal"/>
        <w:rPr>
          <w:color w:val="444444"/>
          <w:sz w:val="20"/>
          <w:szCs w:val="20"/>
        </w:rPr>
      </w:pPr>
      <w:r>
        <w:rPr>
          <w:color w:val="444444"/>
          <w:sz w:val="20"/>
          <w:szCs w:val="20"/>
        </w:rPr>
        <w:t xml:space="preserve">De </w:t>
      </w:r>
      <w:r w:rsidRPr="00087743">
        <w:rPr>
          <w:b/>
          <w:color w:val="444444"/>
          <w:sz w:val="20"/>
          <w:szCs w:val="20"/>
        </w:rPr>
        <w:t>namiddagsessie</w:t>
      </w:r>
      <w:r>
        <w:rPr>
          <w:color w:val="444444"/>
          <w:sz w:val="20"/>
          <w:szCs w:val="20"/>
        </w:rPr>
        <w:t xml:space="preserve"> is gericht op </w:t>
      </w:r>
      <w:r w:rsidRPr="00087743">
        <w:rPr>
          <w:b/>
          <w:color w:val="444444"/>
          <w:sz w:val="20"/>
          <w:szCs w:val="20"/>
        </w:rPr>
        <w:t>docenten en studenten van de lerarenopleidingen</w:t>
      </w:r>
      <w:r>
        <w:rPr>
          <w:color w:val="444444"/>
          <w:sz w:val="20"/>
          <w:szCs w:val="20"/>
        </w:rPr>
        <w:t xml:space="preserve">, met een focus op de opleidingen tot leerkracht lager onderwijs en leerkracht secundair onderwijs. Deze sessie zal vooral ingaan op hoe studenten toegang krijgen tot de beeldbank en hoe het platform kan ingezet worden in stage- en andere opdrachten in het kader van de opleiding. Ook hier zal een </w:t>
      </w:r>
      <w:proofErr w:type="spellStart"/>
      <w:r>
        <w:rPr>
          <w:color w:val="444444"/>
          <w:sz w:val="20"/>
          <w:szCs w:val="20"/>
        </w:rPr>
        <w:t>hands-on</w:t>
      </w:r>
      <w:proofErr w:type="spellEnd"/>
      <w:r>
        <w:rPr>
          <w:color w:val="444444"/>
          <w:sz w:val="20"/>
          <w:szCs w:val="20"/>
        </w:rPr>
        <w:t xml:space="preserve"> gedeelte er voor zorgen dat alle deelnemers </w:t>
      </w:r>
      <w:r w:rsidR="00087743">
        <w:rPr>
          <w:color w:val="444444"/>
          <w:sz w:val="20"/>
          <w:szCs w:val="20"/>
        </w:rPr>
        <w:t xml:space="preserve">vlot aan de slag kunnen met Het Archief voor Onderwijs. </w:t>
      </w:r>
    </w:p>
    <w:p w14:paraId="5062A013" w14:textId="77777777" w:rsidR="001F28EA" w:rsidRDefault="001F28EA"/>
    <w:p w14:paraId="72A3D7D5" w14:textId="77777777" w:rsidR="00087743" w:rsidRDefault="00087743" w:rsidP="00087743"/>
    <w:p w14:paraId="129C0BE7" w14:textId="77777777" w:rsidR="00087743" w:rsidRDefault="00087743" w:rsidP="00087743">
      <w:pPr>
        <w:pStyle w:val="normal"/>
      </w:pPr>
    </w:p>
    <w:tbl>
      <w:tblPr>
        <w:tblW w:w="73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6606"/>
      </w:tblGrid>
      <w:tr w:rsidR="00087743" w14:paraId="0AE9D6D8" w14:textId="77777777" w:rsidTr="00087743">
        <w:trPr>
          <w:trHeight w:val="400"/>
        </w:trPr>
        <w:tc>
          <w:tcPr>
            <w:tcW w:w="7371" w:type="dxa"/>
            <w:gridSpan w:val="2"/>
            <w:tcMar>
              <w:top w:w="100" w:type="dxa"/>
              <w:left w:w="100" w:type="dxa"/>
              <w:bottom w:w="100" w:type="dxa"/>
              <w:right w:w="100" w:type="dxa"/>
            </w:tcMar>
          </w:tcPr>
          <w:p w14:paraId="07816AC6" w14:textId="77777777" w:rsidR="00087743" w:rsidRDefault="00087743" w:rsidP="00087743">
            <w:pPr>
              <w:pStyle w:val="normal"/>
              <w:widowControl w:val="0"/>
              <w:spacing w:line="240" w:lineRule="auto"/>
            </w:pPr>
            <w:r>
              <w:rPr>
                <w:b/>
                <w:sz w:val="20"/>
                <w:szCs w:val="20"/>
                <w:u w:val="single"/>
              </w:rPr>
              <w:t>Voormiddagsessie</w:t>
            </w:r>
            <w:r>
              <w:rPr>
                <w:b/>
                <w:sz w:val="20"/>
                <w:szCs w:val="20"/>
              </w:rPr>
              <w:t xml:space="preserve">: </w:t>
            </w:r>
            <w:r>
              <w:rPr>
                <w:b/>
                <w:sz w:val="20"/>
                <w:szCs w:val="20"/>
                <w:u w:val="single"/>
              </w:rPr>
              <w:t>Leerkrachten en PBD leerplichtonderwijs</w:t>
            </w:r>
          </w:p>
        </w:tc>
      </w:tr>
      <w:tr w:rsidR="00087743" w14:paraId="1C87B60B" w14:textId="77777777" w:rsidTr="00087743">
        <w:tc>
          <w:tcPr>
            <w:tcW w:w="765" w:type="dxa"/>
            <w:tcMar>
              <w:top w:w="100" w:type="dxa"/>
              <w:left w:w="100" w:type="dxa"/>
              <w:bottom w:w="100" w:type="dxa"/>
              <w:right w:w="100" w:type="dxa"/>
            </w:tcMar>
          </w:tcPr>
          <w:p w14:paraId="47E3D6B0" w14:textId="77777777" w:rsidR="00087743" w:rsidRDefault="00087743" w:rsidP="00087743">
            <w:pPr>
              <w:pStyle w:val="normal"/>
              <w:widowControl w:val="0"/>
              <w:spacing w:line="240" w:lineRule="auto"/>
            </w:pPr>
            <w:r>
              <w:rPr>
                <w:sz w:val="18"/>
                <w:szCs w:val="18"/>
              </w:rPr>
              <w:t>09u00</w:t>
            </w:r>
          </w:p>
        </w:tc>
        <w:tc>
          <w:tcPr>
            <w:tcW w:w="6606" w:type="dxa"/>
            <w:tcMar>
              <w:top w:w="100" w:type="dxa"/>
              <w:left w:w="100" w:type="dxa"/>
              <w:bottom w:w="100" w:type="dxa"/>
              <w:right w:w="100" w:type="dxa"/>
            </w:tcMar>
          </w:tcPr>
          <w:p w14:paraId="0AAFFCF3" w14:textId="77777777" w:rsidR="00087743" w:rsidRDefault="00087743" w:rsidP="00087743">
            <w:pPr>
              <w:pStyle w:val="normal"/>
              <w:widowControl w:val="0"/>
              <w:spacing w:line="240" w:lineRule="auto"/>
            </w:pPr>
            <w:r>
              <w:rPr>
                <w:sz w:val="18"/>
                <w:szCs w:val="18"/>
              </w:rPr>
              <w:t>Registratie</w:t>
            </w:r>
          </w:p>
        </w:tc>
      </w:tr>
      <w:tr w:rsidR="00087743" w14:paraId="7468B59F" w14:textId="77777777" w:rsidTr="00087743">
        <w:tc>
          <w:tcPr>
            <w:tcW w:w="765" w:type="dxa"/>
            <w:tcMar>
              <w:top w:w="100" w:type="dxa"/>
              <w:left w:w="100" w:type="dxa"/>
              <w:bottom w:w="100" w:type="dxa"/>
              <w:right w:w="100" w:type="dxa"/>
            </w:tcMar>
          </w:tcPr>
          <w:p w14:paraId="1D5F8D94" w14:textId="77777777" w:rsidR="00087743" w:rsidRDefault="00087743" w:rsidP="00087743">
            <w:pPr>
              <w:pStyle w:val="normal"/>
              <w:widowControl w:val="0"/>
              <w:spacing w:line="240" w:lineRule="auto"/>
            </w:pPr>
            <w:r>
              <w:rPr>
                <w:sz w:val="18"/>
                <w:szCs w:val="18"/>
              </w:rPr>
              <w:t>09u30</w:t>
            </w:r>
          </w:p>
        </w:tc>
        <w:tc>
          <w:tcPr>
            <w:tcW w:w="6606" w:type="dxa"/>
            <w:tcMar>
              <w:top w:w="100" w:type="dxa"/>
              <w:left w:w="100" w:type="dxa"/>
              <w:bottom w:w="100" w:type="dxa"/>
              <w:right w:w="100" w:type="dxa"/>
            </w:tcMar>
          </w:tcPr>
          <w:p w14:paraId="75C7287A" w14:textId="77777777" w:rsidR="00087743" w:rsidRDefault="00087743" w:rsidP="00087743">
            <w:pPr>
              <w:pStyle w:val="normal"/>
            </w:pPr>
            <w:r>
              <w:rPr>
                <w:sz w:val="18"/>
                <w:szCs w:val="18"/>
              </w:rPr>
              <w:t xml:space="preserve">Welkom en introductie ‘VIAA en Het Archief voor Onderwijs’ - </w:t>
            </w:r>
            <w:r>
              <w:rPr>
                <w:sz w:val="18"/>
                <w:szCs w:val="18"/>
              </w:rPr>
              <w:br/>
            </w:r>
            <w:r>
              <w:rPr>
                <w:i/>
                <w:sz w:val="18"/>
                <w:szCs w:val="18"/>
              </w:rPr>
              <w:t>Leen De Bruyn, Project Manager Onderwijs VIAA</w:t>
            </w:r>
          </w:p>
        </w:tc>
      </w:tr>
      <w:tr w:rsidR="00087743" w14:paraId="05926560" w14:textId="77777777" w:rsidTr="00087743">
        <w:tc>
          <w:tcPr>
            <w:tcW w:w="765" w:type="dxa"/>
            <w:tcMar>
              <w:top w:w="100" w:type="dxa"/>
              <w:left w:w="100" w:type="dxa"/>
              <w:bottom w:w="100" w:type="dxa"/>
              <w:right w:w="100" w:type="dxa"/>
            </w:tcMar>
          </w:tcPr>
          <w:p w14:paraId="700C84C7" w14:textId="77777777" w:rsidR="00087743" w:rsidRDefault="00087743" w:rsidP="00087743">
            <w:pPr>
              <w:pStyle w:val="normal"/>
              <w:widowControl w:val="0"/>
              <w:spacing w:line="240" w:lineRule="auto"/>
            </w:pPr>
            <w:r>
              <w:rPr>
                <w:sz w:val="18"/>
                <w:szCs w:val="18"/>
              </w:rPr>
              <w:t>10u00</w:t>
            </w:r>
          </w:p>
        </w:tc>
        <w:tc>
          <w:tcPr>
            <w:tcW w:w="6606" w:type="dxa"/>
            <w:tcMar>
              <w:top w:w="100" w:type="dxa"/>
              <w:left w:w="100" w:type="dxa"/>
              <w:bottom w:w="100" w:type="dxa"/>
              <w:right w:w="100" w:type="dxa"/>
            </w:tcMar>
          </w:tcPr>
          <w:p w14:paraId="2B4EB56A" w14:textId="77777777" w:rsidR="00087743" w:rsidRDefault="00087743" w:rsidP="00087743">
            <w:pPr>
              <w:pStyle w:val="normal"/>
              <w:widowControl w:val="0"/>
              <w:spacing w:line="240" w:lineRule="auto"/>
            </w:pPr>
            <w:r>
              <w:rPr>
                <w:sz w:val="18"/>
                <w:szCs w:val="18"/>
              </w:rPr>
              <w:t xml:space="preserve">Het Archief voor Onderwijs: Vlaams audiovisueel archiefmateriaal in de klas - </w:t>
            </w:r>
            <w:r>
              <w:rPr>
                <w:i/>
                <w:sz w:val="18"/>
                <w:szCs w:val="18"/>
              </w:rPr>
              <w:t>gedetacheerde leerkrachten VIAA:</w:t>
            </w:r>
            <w:r>
              <w:rPr>
                <w:i/>
                <w:sz w:val="18"/>
                <w:szCs w:val="18"/>
              </w:rPr>
              <w:br/>
            </w:r>
            <w:r w:rsidRPr="00087743">
              <w:rPr>
                <w:i/>
                <w:sz w:val="18"/>
                <w:szCs w:val="18"/>
              </w:rPr>
              <w:sym w:font="Wingdings" w:char="F0E0"/>
            </w:r>
            <w:r>
              <w:rPr>
                <w:i/>
                <w:sz w:val="18"/>
                <w:szCs w:val="18"/>
              </w:rPr>
              <w:t xml:space="preserve"> naargelang de inschrijvingen zullen workshops per vakgebied ingericht </w:t>
            </w:r>
            <w:r>
              <w:rPr>
                <w:i/>
                <w:sz w:val="18"/>
                <w:szCs w:val="18"/>
              </w:rPr>
              <w:br/>
              <w:t xml:space="preserve">    worden </w:t>
            </w:r>
            <w:proofErr w:type="spellStart"/>
            <w:r>
              <w:rPr>
                <w:i/>
                <w:sz w:val="18"/>
                <w:szCs w:val="18"/>
              </w:rPr>
              <w:t>olv</w:t>
            </w:r>
            <w:proofErr w:type="spellEnd"/>
            <w:r>
              <w:rPr>
                <w:i/>
                <w:sz w:val="18"/>
                <w:szCs w:val="18"/>
              </w:rPr>
              <w:t xml:space="preserve"> VIAA-leerkrachten</w:t>
            </w:r>
          </w:p>
        </w:tc>
      </w:tr>
      <w:tr w:rsidR="00087743" w14:paraId="46C64FBE" w14:textId="77777777" w:rsidTr="00087743">
        <w:trPr>
          <w:trHeight w:val="400"/>
        </w:trPr>
        <w:tc>
          <w:tcPr>
            <w:tcW w:w="7371" w:type="dxa"/>
            <w:gridSpan w:val="2"/>
            <w:tcMar>
              <w:top w:w="100" w:type="dxa"/>
              <w:left w:w="100" w:type="dxa"/>
              <w:bottom w:w="100" w:type="dxa"/>
              <w:right w:w="100" w:type="dxa"/>
            </w:tcMar>
          </w:tcPr>
          <w:p w14:paraId="5C47BA63" w14:textId="77777777" w:rsidR="00087743" w:rsidRDefault="00087743" w:rsidP="00087743">
            <w:pPr>
              <w:pStyle w:val="normal"/>
              <w:widowControl w:val="0"/>
              <w:spacing w:line="240" w:lineRule="auto"/>
            </w:pPr>
            <w:r>
              <w:rPr>
                <w:sz w:val="18"/>
                <w:szCs w:val="18"/>
              </w:rPr>
              <w:t>12u30                 Broodjeslunch</w:t>
            </w:r>
          </w:p>
        </w:tc>
      </w:tr>
      <w:tr w:rsidR="00087743" w14:paraId="03EE3D49" w14:textId="77777777" w:rsidTr="00087743">
        <w:trPr>
          <w:trHeight w:val="400"/>
        </w:trPr>
        <w:tc>
          <w:tcPr>
            <w:tcW w:w="7371" w:type="dxa"/>
            <w:gridSpan w:val="2"/>
            <w:tcMar>
              <w:top w:w="100" w:type="dxa"/>
              <w:left w:w="100" w:type="dxa"/>
              <w:bottom w:w="100" w:type="dxa"/>
              <w:right w:w="100" w:type="dxa"/>
            </w:tcMar>
          </w:tcPr>
          <w:p w14:paraId="40EDF574" w14:textId="77777777" w:rsidR="00087743" w:rsidRDefault="00087743" w:rsidP="00087743">
            <w:pPr>
              <w:pStyle w:val="normal"/>
              <w:widowControl w:val="0"/>
              <w:spacing w:line="240" w:lineRule="auto"/>
            </w:pPr>
            <w:r>
              <w:rPr>
                <w:b/>
                <w:sz w:val="20"/>
                <w:szCs w:val="20"/>
                <w:u w:val="single"/>
              </w:rPr>
              <w:t>Namiddagsessie</w:t>
            </w:r>
            <w:r>
              <w:rPr>
                <w:b/>
                <w:sz w:val="20"/>
                <w:szCs w:val="20"/>
              </w:rPr>
              <w:t xml:space="preserve">: </w:t>
            </w:r>
            <w:r>
              <w:rPr>
                <w:b/>
                <w:sz w:val="20"/>
                <w:szCs w:val="20"/>
                <w:u w:val="single"/>
              </w:rPr>
              <w:t>Docenten en studenten van de lerarenopleidingen</w:t>
            </w:r>
          </w:p>
        </w:tc>
      </w:tr>
      <w:tr w:rsidR="00087743" w14:paraId="1D8AC551" w14:textId="77777777" w:rsidTr="00087743">
        <w:tc>
          <w:tcPr>
            <w:tcW w:w="765" w:type="dxa"/>
            <w:tcMar>
              <w:top w:w="100" w:type="dxa"/>
              <w:left w:w="100" w:type="dxa"/>
              <w:bottom w:w="100" w:type="dxa"/>
              <w:right w:w="100" w:type="dxa"/>
            </w:tcMar>
          </w:tcPr>
          <w:p w14:paraId="65B1BA56" w14:textId="77777777" w:rsidR="00087743" w:rsidRDefault="00087743" w:rsidP="00087743">
            <w:pPr>
              <w:pStyle w:val="normal"/>
              <w:widowControl w:val="0"/>
              <w:spacing w:line="240" w:lineRule="auto"/>
            </w:pPr>
            <w:r>
              <w:rPr>
                <w:sz w:val="18"/>
                <w:szCs w:val="18"/>
              </w:rPr>
              <w:t>13u00</w:t>
            </w:r>
          </w:p>
        </w:tc>
        <w:tc>
          <w:tcPr>
            <w:tcW w:w="6606" w:type="dxa"/>
            <w:tcMar>
              <w:top w:w="100" w:type="dxa"/>
              <w:left w:w="100" w:type="dxa"/>
              <w:bottom w:w="100" w:type="dxa"/>
              <w:right w:w="100" w:type="dxa"/>
            </w:tcMar>
          </w:tcPr>
          <w:p w14:paraId="6E466482" w14:textId="77777777" w:rsidR="00087743" w:rsidRDefault="00087743" w:rsidP="00087743">
            <w:pPr>
              <w:pStyle w:val="normal"/>
              <w:widowControl w:val="0"/>
              <w:spacing w:line="240" w:lineRule="auto"/>
            </w:pPr>
            <w:r>
              <w:rPr>
                <w:sz w:val="18"/>
                <w:szCs w:val="18"/>
              </w:rPr>
              <w:t>Registratie</w:t>
            </w:r>
          </w:p>
        </w:tc>
      </w:tr>
      <w:tr w:rsidR="00087743" w14:paraId="3E5CED87" w14:textId="77777777" w:rsidTr="00087743">
        <w:tc>
          <w:tcPr>
            <w:tcW w:w="765" w:type="dxa"/>
            <w:tcMar>
              <w:top w:w="100" w:type="dxa"/>
              <w:left w:w="100" w:type="dxa"/>
              <w:bottom w:w="100" w:type="dxa"/>
              <w:right w:w="100" w:type="dxa"/>
            </w:tcMar>
          </w:tcPr>
          <w:p w14:paraId="6FC07217" w14:textId="77777777" w:rsidR="00087743" w:rsidRDefault="00087743" w:rsidP="00087743">
            <w:pPr>
              <w:pStyle w:val="normal"/>
              <w:widowControl w:val="0"/>
              <w:spacing w:line="240" w:lineRule="auto"/>
            </w:pPr>
            <w:r>
              <w:rPr>
                <w:sz w:val="18"/>
                <w:szCs w:val="18"/>
              </w:rPr>
              <w:t>13u30</w:t>
            </w:r>
          </w:p>
        </w:tc>
        <w:tc>
          <w:tcPr>
            <w:tcW w:w="6606" w:type="dxa"/>
            <w:tcMar>
              <w:top w:w="100" w:type="dxa"/>
              <w:left w:w="100" w:type="dxa"/>
              <w:bottom w:w="100" w:type="dxa"/>
              <w:right w:w="100" w:type="dxa"/>
            </w:tcMar>
          </w:tcPr>
          <w:p w14:paraId="44E5C900" w14:textId="77777777" w:rsidR="00087743" w:rsidRDefault="00087743" w:rsidP="00087743">
            <w:pPr>
              <w:pStyle w:val="normal"/>
            </w:pPr>
            <w:r>
              <w:rPr>
                <w:sz w:val="18"/>
                <w:szCs w:val="18"/>
              </w:rPr>
              <w:t xml:space="preserve">Welkom en introductie ‘VIAA en Het Archief voor Onderwijs’ - </w:t>
            </w:r>
            <w:r>
              <w:rPr>
                <w:sz w:val="18"/>
                <w:szCs w:val="18"/>
              </w:rPr>
              <w:br/>
            </w:r>
            <w:r>
              <w:rPr>
                <w:i/>
                <w:sz w:val="18"/>
                <w:szCs w:val="18"/>
              </w:rPr>
              <w:t>Leen De Bruyn, Project Manager Onderwijs VIAA</w:t>
            </w:r>
          </w:p>
        </w:tc>
      </w:tr>
      <w:tr w:rsidR="00087743" w14:paraId="6953A18C" w14:textId="77777777" w:rsidTr="00087743">
        <w:tc>
          <w:tcPr>
            <w:tcW w:w="765" w:type="dxa"/>
            <w:tcMar>
              <w:top w:w="100" w:type="dxa"/>
              <w:left w:w="100" w:type="dxa"/>
              <w:bottom w:w="100" w:type="dxa"/>
              <w:right w:w="100" w:type="dxa"/>
            </w:tcMar>
          </w:tcPr>
          <w:p w14:paraId="0E11166F" w14:textId="77777777" w:rsidR="00087743" w:rsidRDefault="00087743" w:rsidP="00087743">
            <w:pPr>
              <w:pStyle w:val="normal"/>
              <w:widowControl w:val="0"/>
              <w:spacing w:line="240" w:lineRule="auto"/>
            </w:pPr>
            <w:r>
              <w:rPr>
                <w:sz w:val="18"/>
                <w:szCs w:val="18"/>
              </w:rPr>
              <w:t>14u00</w:t>
            </w:r>
          </w:p>
        </w:tc>
        <w:tc>
          <w:tcPr>
            <w:tcW w:w="6606" w:type="dxa"/>
            <w:tcMar>
              <w:top w:w="100" w:type="dxa"/>
              <w:left w:w="100" w:type="dxa"/>
              <w:bottom w:w="100" w:type="dxa"/>
              <w:right w:w="100" w:type="dxa"/>
            </w:tcMar>
          </w:tcPr>
          <w:p w14:paraId="40965141" w14:textId="77777777" w:rsidR="00087743" w:rsidRDefault="00087743" w:rsidP="00087743">
            <w:pPr>
              <w:pStyle w:val="normal"/>
              <w:rPr>
                <w:i/>
                <w:sz w:val="18"/>
                <w:szCs w:val="18"/>
              </w:rPr>
            </w:pPr>
            <w:r>
              <w:rPr>
                <w:sz w:val="18"/>
                <w:szCs w:val="18"/>
              </w:rPr>
              <w:t xml:space="preserve">Het Archief voor Onderwijs: Vlaams audiovisueel archiefmateriaal in de klas - </w:t>
            </w:r>
            <w:r>
              <w:rPr>
                <w:sz w:val="18"/>
                <w:szCs w:val="18"/>
              </w:rPr>
              <w:br/>
            </w:r>
            <w:r>
              <w:rPr>
                <w:i/>
                <w:sz w:val="18"/>
                <w:szCs w:val="18"/>
              </w:rPr>
              <w:t>gedetacheerde leerkrachten VIAA:</w:t>
            </w:r>
          </w:p>
          <w:p w14:paraId="61B7F58A" w14:textId="77777777" w:rsidR="00087743" w:rsidRDefault="00087743" w:rsidP="00087743">
            <w:pPr>
              <w:pStyle w:val="normal"/>
            </w:pPr>
            <w:r w:rsidRPr="00087743">
              <w:rPr>
                <w:i/>
                <w:sz w:val="18"/>
                <w:szCs w:val="18"/>
              </w:rPr>
              <w:sym w:font="Wingdings" w:char="F0E0"/>
            </w:r>
            <w:r>
              <w:rPr>
                <w:i/>
                <w:sz w:val="18"/>
                <w:szCs w:val="18"/>
              </w:rPr>
              <w:t xml:space="preserve"> naargelang de inschrijvingen zullen workshops per vakgebied ingericht </w:t>
            </w:r>
            <w:r>
              <w:rPr>
                <w:i/>
                <w:sz w:val="18"/>
                <w:szCs w:val="18"/>
              </w:rPr>
              <w:br/>
              <w:t xml:space="preserve">    worden </w:t>
            </w:r>
            <w:proofErr w:type="spellStart"/>
            <w:r>
              <w:rPr>
                <w:i/>
                <w:sz w:val="18"/>
                <w:szCs w:val="18"/>
              </w:rPr>
              <w:t>olv</w:t>
            </w:r>
            <w:proofErr w:type="spellEnd"/>
            <w:r>
              <w:rPr>
                <w:i/>
                <w:sz w:val="18"/>
                <w:szCs w:val="18"/>
              </w:rPr>
              <w:t xml:space="preserve"> VIAA-leerkrachten</w:t>
            </w:r>
          </w:p>
        </w:tc>
      </w:tr>
      <w:tr w:rsidR="00087743" w14:paraId="72D332F8" w14:textId="77777777" w:rsidTr="00087743">
        <w:tc>
          <w:tcPr>
            <w:tcW w:w="765" w:type="dxa"/>
            <w:tcMar>
              <w:top w:w="100" w:type="dxa"/>
              <w:left w:w="100" w:type="dxa"/>
              <w:bottom w:w="100" w:type="dxa"/>
              <w:right w:w="100" w:type="dxa"/>
            </w:tcMar>
          </w:tcPr>
          <w:p w14:paraId="48695FB6" w14:textId="77777777" w:rsidR="00087743" w:rsidRDefault="00087743" w:rsidP="00087743">
            <w:pPr>
              <w:pStyle w:val="normal"/>
              <w:widowControl w:val="0"/>
              <w:spacing w:line="240" w:lineRule="auto"/>
            </w:pPr>
            <w:r>
              <w:rPr>
                <w:sz w:val="18"/>
                <w:szCs w:val="18"/>
              </w:rPr>
              <w:t>16u30</w:t>
            </w:r>
          </w:p>
        </w:tc>
        <w:tc>
          <w:tcPr>
            <w:tcW w:w="6606" w:type="dxa"/>
            <w:tcMar>
              <w:top w:w="100" w:type="dxa"/>
              <w:left w:w="100" w:type="dxa"/>
              <w:bottom w:w="100" w:type="dxa"/>
              <w:right w:w="100" w:type="dxa"/>
            </w:tcMar>
          </w:tcPr>
          <w:p w14:paraId="0D899985" w14:textId="77777777" w:rsidR="00087743" w:rsidRDefault="00087743" w:rsidP="00087743">
            <w:pPr>
              <w:pStyle w:val="normal"/>
            </w:pPr>
            <w:r>
              <w:rPr>
                <w:sz w:val="18"/>
                <w:szCs w:val="18"/>
              </w:rPr>
              <w:t xml:space="preserve">Voorzien einde </w:t>
            </w:r>
            <w:proofErr w:type="spellStart"/>
            <w:r>
              <w:rPr>
                <w:sz w:val="18"/>
                <w:szCs w:val="18"/>
              </w:rPr>
              <w:t>vormingsdag</w:t>
            </w:r>
            <w:proofErr w:type="spellEnd"/>
          </w:p>
        </w:tc>
      </w:tr>
    </w:tbl>
    <w:p w14:paraId="2B574204" w14:textId="77777777" w:rsidR="001F28EA" w:rsidRDefault="001F28EA" w:rsidP="001F28EA">
      <w:pPr>
        <w:rPr>
          <w:rFonts w:ascii="Arial" w:hAnsi="Arial" w:cs="Arial"/>
          <w:color w:val="000000"/>
          <w:sz w:val="22"/>
          <w:szCs w:val="22"/>
          <w:lang w:val="en-US"/>
        </w:rPr>
      </w:pPr>
    </w:p>
    <w:p w14:paraId="4D8C58E9" w14:textId="77777777" w:rsidR="00087743" w:rsidRDefault="00087743" w:rsidP="001F28EA">
      <w:pPr>
        <w:rPr>
          <w:rFonts w:ascii="Arial" w:hAnsi="Arial" w:cs="Arial"/>
          <w:color w:val="000000"/>
          <w:sz w:val="22"/>
          <w:szCs w:val="22"/>
          <w:lang w:val="en-US"/>
        </w:rPr>
      </w:pPr>
    </w:p>
    <w:p w14:paraId="1C3BCB19" w14:textId="77777777" w:rsidR="001F28EA" w:rsidRPr="00087743" w:rsidRDefault="001F28EA" w:rsidP="001F28EA">
      <w:pPr>
        <w:rPr>
          <w:rFonts w:ascii="Times" w:eastAsia="Times New Roman" w:hAnsi="Times" w:cs="Times New Roman"/>
          <w:sz w:val="20"/>
          <w:szCs w:val="20"/>
          <w:lang w:val="en-US"/>
        </w:rPr>
      </w:pPr>
    </w:p>
    <w:p w14:paraId="3CEB3980" w14:textId="77777777" w:rsidR="00087743" w:rsidRDefault="00087743" w:rsidP="001F28EA">
      <w:pPr>
        <w:rPr>
          <w:rFonts w:ascii="Arial" w:hAnsi="Arial" w:cs="Arial"/>
          <w:color w:val="000000"/>
          <w:sz w:val="20"/>
          <w:szCs w:val="20"/>
          <w:lang w:val="en-US"/>
        </w:rPr>
      </w:pPr>
    </w:p>
    <w:p w14:paraId="2709BEEA" w14:textId="77777777" w:rsidR="00087743" w:rsidRDefault="00087743" w:rsidP="001F28EA">
      <w:pPr>
        <w:rPr>
          <w:rFonts w:ascii="Arial" w:hAnsi="Arial" w:cs="Arial"/>
          <w:color w:val="000000"/>
          <w:sz w:val="20"/>
          <w:szCs w:val="20"/>
          <w:lang w:val="en-US"/>
        </w:rPr>
      </w:pPr>
    </w:p>
    <w:p w14:paraId="3BEDE190" w14:textId="77777777" w:rsidR="00087743" w:rsidRDefault="00087743" w:rsidP="001F28EA">
      <w:pPr>
        <w:rPr>
          <w:rFonts w:ascii="Arial" w:hAnsi="Arial" w:cs="Arial"/>
          <w:color w:val="000000"/>
          <w:sz w:val="20"/>
          <w:szCs w:val="20"/>
          <w:lang w:val="en-US"/>
        </w:rPr>
      </w:pPr>
    </w:p>
    <w:p w14:paraId="2FF320E3" w14:textId="77777777" w:rsidR="00087743" w:rsidRPr="00087743" w:rsidRDefault="00087743" w:rsidP="001F28EA">
      <w:pPr>
        <w:rPr>
          <w:rFonts w:ascii="Arial" w:hAnsi="Arial" w:cs="Arial"/>
          <w:b/>
          <w:color w:val="000000"/>
          <w:sz w:val="20"/>
          <w:szCs w:val="20"/>
          <w:lang w:val="en-US"/>
        </w:rPr>
      </w:pPr>
      <w:proofErr w:type="spellStart"/>
      <w:r>
        <w:rPr>
          <w:rFonts w:ascii="Arial" w:hAnsi="Arial" w:cs="Arial"/>
          <w:b/>
          <w:color w:val="000000"/>
          <w:sz w:val="20"/>
          <w:szCs w:val="20"/>
          <w:lang w:val="en-US"/>
        </w:rPr>
        <w:t>Inschrijven</w:t>
      </w:r>
      <w:proofErr w:type="spellEnd"/>
      <w:r>
        <w:rPr>
          <w:rFonts w:ascii="Arial" w:hAnsi="Arial" w:cs="Arial"/>
          <w:b/>
          <w:color w:val="000000"/>
          <w:sz w:val="20"/>
          <w:szCs w:val="20"/>
          <w:lang w:val="en-US"/>
        </w:rPr>
        <w:t>:</w:t>
      </w:r>
    </w:p>
    <w:p w14:paraId="1D417A8F" w14:textId="77777777" w:rsidR="00087743" w:rsidRDefault="00087743" w:rsidP="001F28EA">
      <w:pPr>
        <w:rPr>
          <w:rFonts w:ascii="Arial" w:hAnsi="Arial" w:cs="Arial"/>
          <w:color w:val="000000"/>
          <w:sz w:val="20"/>
          <w:szCs w:val="20"/>
          <w:lang w:val="en-US"/>
        </w:rPr>
      </w:pPr>
    </w:p>
    <w:p w14:paraId="74078E79" w14:textId="77777777" w:rsidR="001F28EA" w:rsidRDefault="001F28EA" w:rsidP="001F28EA">
      <w:pPr>
        <w:rPr>
          <w:rFonts w:ascii="Arial" w:hAnsi="Arial" w:cs="Arial"/>
          <w:color w:val="000000"/>
          <w:sz w:val="20"/>
          <w:szCs w:val="20"/>
          <w:lang w:val="en-US"/>
        </w:rPr>
      </w:pPr>
      <w:proofErr w:type="spellStart"/>
      <w:r w:rsidRPr="00087743">
        <w:rPr>
          <w:rFonts w:ascii="Arial" w:hAnsi="Arial" w:cs="Arial"/>
          <w:color w:val="000000"/>
          <w:sz w:val="20"/>
          <w:szCs w:val="20"/>
          <w:lang w:val="en-US"/>
        </w:rPr>
        <w:t>Deelnemen</w:t>
      </w:r>
      <w:proofErr w:type="spellEnd"/>
      <w:r w:rsidRPr="00087743">
        <w:rPr>
          <w:rFonts w:ascii="Arial" w:hAnsi="Arial" w:cs="Arial"/>
          <w:color w:val="000000"/>
          <w:sz w:val="20"/>
          <w:szCs w:val="20"/>
          <w:lang w:val="en-US"/>
        </w:rPr>
        <w:t xml:space="preserve"> is </w:t>
      </w:r>
      <w:proofErr w:type="gramStart"/>
      <w:r w:rsidRPr="00087743">
        <w:rPr>
          <w:rFonts w:ascii="Arial" w:hAnsi="Arial" w:cs="Arial"/>
          <w:color w:val="000000"/>
          <w:sz w:val="20"/>
          <w:szCs w:val="20"/>
          <w:lang w:val="en-US"/>
        </w:rPr>
        <w:t>gratis,</w:t>
      </w:r>
      <w:proofErr w:type="gramEnd"/>
      <w:r w:rsidRPr="00087743">
        <w:rPr>
          <w:rFonts w:ascii="Arial" w:hAnsi="Arial" w:cs="Arial"/>
          <w:color w:val="000000"/>
          <w:sz w:val="20"/>
          <w:szCs w:val="20"/>
          <w:lang w:val="en-US"/>
        </w:rPr>
        <w:t xml:space="preserve"> </w:t>
      </w:r>
      <w:proofErr w:type="spellStart"/>
      <w:r w:rsidRPr="00087743">
        <w:rPr>
          <w:rFonts w:ascii="Arial" w:hAnsi="Arial" w:cs="Arial"/>
          <w:color w:val="000000"/>
          <w:sz w:val="20"/>
          <w:szCs w:val="20"/>
          <w:lang w:val="en-US"/>
        </w:rPr>
        <w:t>inschrijven</w:t>
      </w:r>
      <w:proofErr w:type="spellEnd"/>
      <w:r w:rsidRPr="00087743">
        <w:rPr>
          <w:rFonts w:ascii="Arial" w:hAnsi="Arial" w:cs="Arial"/>
          <w:color w:val="000000"/>
          <w:sz w:val="20"/>
          <w:szCs w:val="20"/>
          <w:lang w:val="en-US"/>
        </w:rPr>
        <w:t xml:space="preserve"> is </w:t>
      </w:r>
      <w:proofErr w:type="spellStart"/>
      <w:r w:rsidRPr="00087743">
        <w:rPr>
          <w:rFonts w:ascii="Arial" w:hAnsi="Arial" w:cs="Arial"/>
          <w:color w:val="000000"/>
          <w:sz w:val="20"/>
          <w:szCs w:val="20"/>
          <w:lang w:val="en-US"/>
        </w:rPr>
        <w:t>verplicht</w:t>
      </w:r>
      <w:proofErr w:type="spellEnd"/>
      <w:r w:rsidR="00087743">
        <w:rPr>
          <w:rFonts w:ascii="Arial" w:hAnsi="Arial" w:cs="Arial"/>
          <w:color w:val="000000"/>
          <w:sz w:val="20"/>
          <w:szCs w:val="20"/>
          <w:lang w:val="en-US"/>
        </w:rPr>
        <w:t xml:space="preserve"> (per </w:t>
      </w:r>
      <w:proofErr w:type="spellStart"/>
      <w:r w:rsidR="00087743">
        <w:rPr>
          <w:rFonts w:ascii="Arial" w:hAnsi="Arial" w:cs="Arial"/>
          <w:color w:val="000000"/>
          <w:sz w:val="20"/>
          <w:szCs w:val="20"/>
          <w:lang w:val="en-US"/>
        </w:rPr>
        <w:t>locatie</w:t>
      </w:r>
      <w:proofErr w:type="spellEnd"/>
      <w:r w:rsidR="00087743">
        <w:rPr>
          <w:rFonts w:ascii="Arial" w:hAnsi="Arial" w:cs="Arial"/>
          <w:color w:val="000000"/>
          <w:sz w:val="20"/>
          <w:szCs w:val="20"/>
          <w:lang w:val="en-US"/>
        </w:rPr>
        <w:t xml:space="preserve">, </w:t>
      </w:r>
      <w:proofErr w:type="spellStart"/>
      <w:r w:rsidR="00087743">
        <w:rPr>
          <w:rFonts w:ascii="Arial" w:hAnsi="Arial" w:cs="Arial"/>
          <w:color w:val="000000"/>
          <w:sz w:val="20"/>
          <w:szCs w:val="20"/>
          <w:lang w:val="en-US"/>
        </w:rPr>
        <w:t>bepaalde</w:t>
      </w:r>
      <w:proofErr w:type="spellEnd"/>
      <w:r w:rsidR="00087743">
        <w:rPr>
          <w:rFonts w:ascii="Arial" w:hAnsi="Arial" w:cs="Arial"/>
          <w:color w:val="000000"/>
          <w:sz w:val="20"/>
          <w:szCs w:val="20"/>
          <w:lang w:val="en-US"/>
        </w:rPr>
        <w:t xml:space="preserve"> </w:t>
      </w:r>
      <w:proofErr w:type="spellStart"/>
      <w:r w:rsidR="00087743">
        <w:rPr>
          <w:rFonts w:ascii="Arial" w:hAnsi="Arial" w:cs="Arial"/>
          <w:color w:val="000000"/>
          <w:sz w:val="20"/>
          <w:szCs w:val="20"/>
          <w:lang w:val="en-US"/>
        </w:rPr>
        <w:t>capaciteit</w:t>
      </w:r>
      <w:proofErr w:type="spellEnd"/>
      <w:r w:rsidR="00087743">
        <w:rPr>
          <w:rFonts w:ascii="Arial" w:hAnsi="Arial" w:cs="Arial"/>
          <w:color w:val="000000"/>
          <w:sz w:val="20"/>
          <w:szCs w:val="20"/>
          <w:lang w:val="en-US"/>
        </w:rPr>
        <w:t>).</w:t>
      </w:r>
    </w:p>
    <w:p w14:paraId="60F19F95" w14:textId="77777777" w:rsidR="00087743" w:rsidRDefault="00087743" w:rsidP="001F28EA">
      <w:pPr>
        <w:rPr>
          <w:rFonts w:ascii="Arial" w:hAnsi="Arial" w:cs="Arial"/>
          <w:color w:val="000000"/>
          <w:sz w:val="20"/>
          <w:szCs w:val="20"/>
          <w:lang w:val="en-US"/>
        </w:rPr>
      </w:pPr>
    </w:p>
    <w:p w14:paraId="3083F910" w14:textId="77777777" w:rsidR="00087743" w:rsidRDefault="00C07707" w:rsidP="001F28EA">
      <w:pPr>
        <w:rPr>
          <w:rFonts w:ascii="Arial" w:hAnsi="Arial" w:cs="Arial"/>
          <w:color w:val="000000"/>
          <w:sz w:val="20"/>
          <w:szCs w:val="20"/>
          <w:lang w:val="en-US"/>
        </w:rPr>
      </w:pPr>
      <w:hyperlink r:id="rId14" w:history="1">
        <w:proofErr w:type="spellStart"/>
        <w:r w:rsidR="00087743" w:rsidRPr="00C07707">
          <w:rPr>
            <w:rStyle w:val="Hyperlink"/>
            <w:rFonts w:ascii="Arial" w:hAnsi="Arial" w:cs="Arial"/>
            <w:sz w:val="20"/>
            <w:szCs w:val="20"/>
            <w:lang w:val="en-US"/>
          </w:rPr>
          <w:t>Klik</w:t>
        </w:r>
        <w:proofErr w:type="spellEnd"/>
        <w:r w:rsidR="00087743" w:rsidRPr="00C07707">
          <w:rPr>
            <w:rStyle w:val="Hyperlink"/>
            <w:rFonts w:ascii="Arial" w:hAnsi="Arial" w:cs="Arial"/>
            <w:sz w:val="20"/>
            <w:szCs w:val="20"/>
            <w:lang w:val="en-US"/>
          </w:rPr>
          <w:t xml:space="preserve"> </w:t>
        </w:r>
        <w:proofErr w:type="spellStart"/>
        <w:r w:rsidR="00087743" w:rsidRPr="00C07707">
          <w:rPr>
            <w:rStyle w:val="Hyperlink"/>
            <w:rFonts w:ascii="Arial" w:hAnsi="Arial" w:cs="Arial"/>
            <w:sz w:val="20"/>
            <w:szCs w:val="20"/>
            <w:lang w:val="en-US"/>
          </w:rPr>
          <w:t>hier</w:t>
        </w:r>
        <w:proofErr w:type="spellEnd"/>
        <w:r w:rsidR="00087743" w:rsidRPr="00C07707">
          <w:rPr>
            <w:rStyle w:val="Hyperlink"/>
            <w:rFonts w:ascii="Arial" w:hAnsi="Arial" w:cs="Arial"/>
            <w:sz w:val="20"/>
            <w:szCs w:val="20"/>
            <w:lang w:val="en-US"/>
          </w:rPr>
          <w:t xml:space="preserve"> </w:t>
        </w:r>
        <w:proofErr w:type="spellStart"/>
        <w:proofErr w:type="gramStart"/>
        <w:r w:rsidR="00087743" w:rsidRPr="00C07707">
          <w:rPr>
            <w:rStyle w:val="Hyperlink"/>
            <w:rFonts w:ascii="Arial" w:hAnsi="Arial" w:cs="Arial"/>
            <w:sz w:val="20"/>
            <w:szCs w:val="20"/>
            <w:lang w:val="en-US"/>
          </w:rPr>
          <w:t>om</w:t>
        </w:r>
        <w:proofErr w:type="spellEnd"/>
        <w:proofErr w:type="gramEnd"/>
        <w:r w:rsidR="00087743" w:rsidRPr="00C07707">
          <w:rPr>
            <w:rStyle w:val="Hyperlink"/>
            <w:rFonts w:ascii="Arial" w:hAnsi="Arial" w:cs="Arial"/>
            <w:sz w:val="20"/>
            <w:szCs w:val="20"/>
            <w:lang w:val="en-US"/>
          </w:rPr>
          <w:t xml:space="preserve"> </w:t>
        </w:r>
        <w:proofErr w:type="spellStart"/>
        <w:r w:rsidR="00087743" w:rsidRPr="00C07707">
          <w:rPr>
            <w:rStyle w:val="Hyperlink"/>
            <w:rFonts w:ascii="Arial" w:hAnsi="Arial" w:cs="Arial"/>
            <w:sz w:val="20"/>
            <w:szCs w:val="20"/>
            <w:lang w:val="en-US"/>
          </w:rPr>
          <w:t>deel</w:t>
        </w:r>
        <w:proofErr w:type="spellEnd"/>
        <w:r w:rsidR="00087743" w:rsidRPr="00C07707">
          <w:rPr>
            <w:rStyle w:val="Hyperlink"/>
            <w:rFonts w:ascii="Arial" w:hAnsi="Arial" w:cs="Arial"/>
            <w:sz w:val="20"/>
            <w:szCs w:val="20"/>
            <w:lang w:val="en-US"/>
          </w:rPr>
          <w:t xml:space="preserve"> </w:t>
        </w:r>
        <w:proofErr w:type="spellStart"/>
        <w:r w:rsidR="00087743" w:rsidRPr="00C07707">
          <w:rPr>
            <w:rStyle w:val="Hyperlink"/>
            <w:rFonts w:ascii="Arial" w:hAnsi="Arial" w:cs="Arial"/>
            <w:sz w:val="20"/>
            <w:szCs w:val="20"/>
            <w:lang w:val="en-US"/>
          </w:rPr>
          <w:t>te</w:t>
        </w:r>
        <w:proofErr w:type="spellEnd"/>
        <w:r w:rsidR="00087743" w:rsidRPr="00C07707">
          <w:rPr>
            <w:rStyle w:val="Hyperlink"/>
            <w:rFonts w:ascii="Arial" w:hAnsi="Arial" w:cs="Arial"/>
            <w:sz w:val="20"/>
            <w:szCs w:val="20"/>
            <w:lang w:val="en-US"/>
          </w:rPr>
          <w:t xml:space="preserve"> </w:t>
        </w:r>
        <w:proofErr w:type="spellStart"/>
        <w:r w:rsidR="00087743" w:rsidRPr="00C07707">
          <w:rPr>
            <w:rStyle w:val="Hyperlink"/>
            <w:rFonts w:ascii="Arial" w:hAnsi="Arial" w:cs="Arial"/>
            <w:sz w:val="20"/>
            <w:szCs w:val="20"/>
            <w:lang w:val="en-US"/>
          </w:rPr>
          <w:t>nemen</w:t>
        </w:r>
        <w:proofErr w:type="spellEnd"/>
        <w:r w:rsidR="00087743" w:rsidRPr="00C07707">
          <w:rPr>
            <w:rStyle w:val="Hyperlink"/>
            <w:rFonts w:ascii="Arial" w:hAnsi="Arial" w:cs="Arial"/>
            <w:sz w:val="20"/>
            <w:szCs w:val="20"/>
            <w:lang w:val="en-US"/>
          </w:rPr>
          <w:t xml:space="preserve"> </w:t>
        </w:r>
        <w:proofErr w:type="spellStart"/>
        <w:r w:rsidR="00087743" w:rsidRPr="00C07707">
          <w:rPr>
            <w:rStyle w:val="Hyperlink"/>
            <w:rFonts w:ascii="Arial" w:hAnsi="Arial" w:cs="Arial"/>
            <w:sz w:val="20"/>
            <w:szCs w:val="20"/>
            <w:lang w:val="en-US"/>
          </w:rPr>
          <w:t>aan</w:t>
        </w:r>
        <w:proofErr w:type="spellEnd"/>
        <w:r w:rsidR="00087743" w:rsidRPr="00C07707">
          <w:rPr>
            <w:rStyle w:val="Hyperlink"/>
            <w:rFonts w:ascii="Arial" w:hAnsi="Arial" w:cs="Arial"/>
            <w:sz w:val="20"/>
            <w:szCs w:val="20"/>
            <w:lang w:val="en-US"/>
          </w:rPr>
          <w:t xml:space="preserve"> de </w:t>
        </w:r>
        <w:proofErr w:type="spellStart"/>
        <w:r w:rsidR="00087743" w:rsidRPr="00C07707">
          <w:rPr>
            <w:rStyle w:val="Hyperlink"/>
            <w:rFonts w:ascii="Arial" w:hAnsi="Arial" w:cs="Arial"/>
            <w:sz w:val="20"/>
            <w:szCs w:val="20"/>
            <w:lang w:val="en-US"/>
          </w:rPr>
          <w:t>studiedag</w:t>
        </w:r>
        <w:proofErr w:type="spellEnd"/>
      </w:hyperlink>
      <w:r w:rsidR="00087743">
        <w:rPr>
          <w:rFonts w:ascii="Arial" w:hAnsi="Arial" w:cs="Arial"/>
          <w:color w:val="000000"/>
          <w:sz w:val="20"/>
          <w:szCs w:val="20"/>
          <w:lang w:val="en-US"/>
        </w:rPr>
        <w:t>.</w:t>
      </w:r>
    </w:p>
    <w:p w14:paraId="51F69DCC" w14:textId="77777777" w:rsidR="00087743" w:rsidRDefault="00087743" w:rsidP="001F28EA">
      <w:pPr>
        <w:rPr>
          <w:rFonts w:ascii="Arial" w:hAnsi="Arial" w:cs="Arial"/>
          <w:color w:val="000000"/>
          <w:sz w:val="20"/>
          <w:szCs w:val="20"/>
          <w:lang w:val="en-US"/>
        </w:rPr>
      </w:pPr>
    </w:p>
    <w:p w14:paraId="7D1083C8" w14:textId="77777777" w:rsidR="00087743" w:rsidRDefault="00087743" w:rsidP="001F28EA">
      <w:pPr>
        <w:rPr>
          <w:rFonts w:ascii="Arial" w:hAnsi="Arial" w:cs="Arial"/>
          <w:color w:val="000000"/>
          <w:sz w:val="20"/>
          <w:szCs w:val="20"/>
          <w:lang w:val="en-US"/>
        </w:rPr>
      </w:pPr>
    </w:p>
    <w:p w14:paraId="7D9C8657" w14:textId="77777777" w:rsidR="00087743" w:rsidRDefault="00087743" w:rsidP="00087743">
      <w:pPr>
        <w:pStyle w:val="normal"/>
        <w:rPr>
          <w:b/>
          <w:sz w:val="20"/>
          <w:szCs w:val="20"/>
          <w:highlight w:val="white"/>
        </w:rPr>
      </w:pPr>
      <w:r>
        <w:rPr>
          <w:b/>
          <w:sz w:val="20"/>
          <w:szCs w:val="20"/>
          <w:highlight w:val="white"/>
        </w:rPr>
        <w:t>Benodigdheden?</w:t>
      </w:r>
    </w:p>
    <w:p w14:paraId="78DAAD04" w14:textId="77777777" w:rsidR="00087743" w:rsidRDefault="00087743" w:rsidP="00087743">
      <w:pPr>
        <w:pStyle w:val="normal"/>
        <w:rPr>
          <w:sz w:val="20"/>
          <w:szCs w:val="20"/>
          <w:highlight w:val="white"/>
        </w:rPr>
      </w:pPr>
      <w:r>
        <w:rPr>
          <w:sz w:val="20"/>
          <w:szCs w:val="20"/>
          <w:highlight w:val="white"/>
        </w:rPr>
        <w:t xml:space="preserve">Gelieve voor aanvang van de workshop reeds te registreren op </w:t>
      </w:r>
      <w:hyperlink r:id="rId15" w:history="1">
        <w:r w:rsidRPr="002B70A5">
          <w:rPr>
            <w:rStyle w:val="Hyperlink"/>
            <w:sz w:val="20"/>
            <w:szCs w:val="20"/>
            <w:highlight w:val="white"/>
          </w:rPr>
          <w:t>https://onderwijs.hetarchief.be</w:t>
        </w:r>
      </w:hyperlink>
    </w:p>
    <w:p w14:paraId="782C6491" w14:textId="77777777" w:rsidR="00087743" w:rsidRDefault="00087743" w:rsidP="00087743">
      <w:pPr>
        <w:pStyle w:val="normal"/>
        <w:rPr>
          <w:sz w:val="20"/>
          <w:szCs w:val="20"/>
          <w:highlight w:val="white"/>
        </w:rPr>
      </w:pPr>
      <w:r>
        <w:rPr>
          <w:sz w:val="20"/>
          <w:szCs w:val="20"/>
          <w:highlight w:val="white"/>
        </w:rPr>
        <w:t>Registratie gebeurt aan de hand van je lerarenkaartnummer of stamboeknummer.</w:t>
      </w:r>
    </w:p>
    <w:p w14:paraId="5A1B0117" w14:textId="77777777" w:rsidR="00087743" w:rsidRDefault="00087743" w:rsidP="00087743">
      <w:pPr>
        <w:pStyle w:val="normal"/>
        <w:rPr>
          <w:sz w:val="20"/>
          <w:szCs w:val="20"/>
          <w:highlight w:val="white"/>
        </w:rPr>
      </w:pPr>
      <w:r>
        <w:rPr>
          <w:sz w:val="20"/>
          <w:szCs w:val="20"/>
          <w:highlight w:val="white"/>
        </w:rPr>
        <w:t>Kom jij niet in aanmerking voor een lerarenkaart? Zend dan een mailtje met vermelding ‘</w:t>
      </w:r>
      <w:proofErr w:type="spellStart"/>
      <w:r>
        <w:rPr>
          <w:sz w:val="20"/>
          <w:szCs w:val="20"/>
          <w:highlight w:val="white"/>
        </w:rPr>
        <w:t>vormingsdag</w:t>
      </w:r>
      <w:proofErr w:type="spellEnd"/>
      <w:r>
        <w:rPr>
          <w:sz w:val="20"/>
          <w:szCs w:val="20"/>
          <w:highlight w:val="white"/>
        </w:rPr>
        <w:t xml:space="preserve"> </w:t>
      </w:r>
      <w:proofErr w:type="spellStart"/>
      <w:r>
        <w:rPr>
          <w:sz w:val="20"/>
          <w:szCs w:val="20"/>
          <w:highlight w:val="white"/>
        </w:rPr>
        <w:t>AvO</w:t>
      </w:r>
      <w:proofErr w:type="spellEnd"/>
      <w:r>
        <w:rPr>
          <w:sz w:val="20"/>
          <w:szCs w:val="20"/>
          <w:highlight w:val="white"/>
        </w:rPr>
        <w:t xml:space="preserve">’ naar </w:t>
      </w:r>
      <w:hyperlink r:id="rId16" w:history="1">
        <w:r w:rsidRPr="00770DB1">
          <w:rPr>
            <w:rStyle w:val="Hyperlink"/>
            <w:sz w:val="20"/>
            <w:szCs w:val="20"/>
          </w:rPr>
          <w:t>frederik.deridder@viaa.be</w:t>
        </w:r>
      </w:hyperlink>
      <w:r>
        <w:rPr>
          <w:sz w:val="20"/>
          <w:szCs w:val="20"/>
        </w:rPr>
        <w:t xml:space="preserve"> </w:t>
      </w:r>
      <w:r>
        <w:rPr>
          <w:sz w:val="20"/>
          <w:szCs w:val="20"/>
          <w:highlight w:val="white"/>
        </w:rPr>
        <w:t>met volgende gegevens:</w:t>
      </w:r>
      <w:r>
        <w:rPr>
          <w:sz w:val="20"/>
          <w:szCs w:val="20"/>
          <w:highlight w:val="white"/>
        </w:rPr>
        <w:br/>
        <w:t>- Voornaam + Naam</w:t>
      </w:r>
      <w:r>
        <w:rPr>
          <w:sz w:val="20"/>
          <w:szCs w:val="20"/>
          <w:highlight w:val="white"/>
        </w:rPr>
        <w:br/>
        <w:t>- professioneel e-mailadres (vb. jan.smit@hogeschool.be)</w:t>
      </w:r>
    </w:p>
    <w:p w14:paraId="5905B748" w14:textId="77777777" w:rsidR="00087743" w:rsidRDefault="00087743" w:rsidP="00087743">
      <w:pPr>
        <w:pStyle w:val="normal"/>
        <w:rPr>
          <w:sz w:val="20"/>
          <w:szCs w:val="20"/>
          <w:highlight w:val="white"/>
        </w:rPr>
      </w:pPr>
      <w:r>
        <w:rPr>
          <w:sz w:val="20"/>
          <w:szCs w:val="20"/>
          <w:highlight w:val="white"/>
        </w:rPr>
        <w:t>- functie</w:t>
      </w:r>
    </w:p>
    <w:p w14:paraId="4B551C86" w14:textId="77777777" w:rsidR="00087743" w:rsidRDefault="00087743" w:rsidP="00087743">
      <w:pPr>
        <w:pStyle w:val="normal"/>
        <w:rPr>
          <w:sz w:val="20"/>
          <w:szCs w:val="20"/>
          <w:highlight w:val="white"/>
        </w:rPr>
      </w:pPr>
      <w:r>
        <w:rPr>
          <w:sz w:val="20"/>
          <w:szCs w:val="20"/>
          <w:highlight w:val="white"/>
        </w:rPr>
        <w:t>- vak(ken)</w:t>
      </w:r>
    </w:p>
    <w:p w14:paraId="1B341294" w14:textId="77777777" w:rsidR="00087743" w:rsidRDefault="00087743" w:rsidP="00087743">
      <w:pPr>
        <w:pStyle w:val="normal"/>
        <w:rPr>
          <w:sz w:val="20"/>
          <w:szCs w:val="20"/>
          <w:highlight w:val="white"/>
        </w:rPr>
      </w:pPr>
      <w:r>
        <w:rPr>
          <w:sz w:val="20"/>
          <w:szCs w:val="20"/>
          <w:highlight w:val="white"/>
        </w:rPr>
        <w:t>- stamboeknummer</w:t>
      </w:r>
    </w:p>
    <w:p w14:paraId="37B97FB3" w14:textId="77777777" w:rsidR="00087743" w:rsidRDefault="00087743" w:rsidP="00087743">
      <w:pPr>
        <w:pStyle w:val="normal"/>
        <w:rPr>
          <w:sz w:val="20"/>
          <w:szCs w:val="20"/>
          <w:highlight w:val="white"/>
        </w:rPr>
      </w:pPr>
    </w:p>
    <w:p w14:paraId="6264B7E3" w14:textId="77777777" w:rsidR="00087743" w:rsidRDefault="00087743" w:rsidP="00087743">
      <w:pPr>
        <w:pStyle w:val="normal"/>
        <w:rPr>
          <w:sz w:val="20"/>
          <w:szCs w:val="20"/>
          <w:highlight w:val="white"/>
        </w:rPr>
      </w:pPr>
      <w:r>
        <w:rPr>
          <w:sz w:val="20"/>
          <w:szCs w:val="20"/>
          <w:highlight w:val="white"/>
        </w:rPr>
        <w:t>Vergeet op de dag van de workshop jouw logingegevens voor Het Archief voor Onderwijs niet bij te hebben.</w:t>
      </w:r>
    </w:p>
    <w:p w14:paraId="4CEF72B4" w14:textId="77777777" w:rsidR="00087743" w:rsidRPr="001F20D3" w:rsidRDefault="00087743" w:rsidP="00087743">
      <w:pPr>
        <w:pStyle w:val="normal"/>
        <w:rPr>
          <w:sz w:val="20"/>
          <w:szCs w:val="20"/>
          <w:highlight w:val="white"/>
        </w:rPr>
      </w:pPr>
      <w:r>
        <w:rPr>
          <w:sz w:val="20"/>
          <w:szCs w:val="20"/>
          <w:highlight w:val="white"/>
        </w:rPr>
        <w:br/>
        <w:t xml:space="preserve">Wie beschikt over een laptop en hoofdtelefoon mag deze zeker meebrengen. Werken op een vertrouwde computer gaat doorgaans vlotter. </w:t>
      </w:r>
    </w:p>
    <w:p w14:paraId="19104B2B" w14:textId="77777777" w:rsidR="00087743" w:rsidRDefault="00087743" w:rsidP="00087743">
      <w:pPr>
        <w:pStyle w:val="normal"/>
        <w:rPr>
          <w:b/>
          <w:sz w:val="20"/>
          <w:szCs w:val="20"/>
        </w:rPr>
      </w:pPr>
    </w:p>
    <w:p w14:paraId="21207A0E" w14:textId="77777777" w:rsidR="00087743" w:rsidRDefault="00087743" w:rsidP="00087743">
      <w:pPr>
        <w:pStyle w:val="normal"/>
        <w:rPr>
          <w:b/>
          <w:sz w:val="20"/>
          <w:szCs w:val="20"/>
        </w:rPr>
      </w:pPr>
    </w:p>
    <w:p w14:paraId="75F71EDC" w14:textId="77777777" w:rsidR="00087743" w:rsidRDefault="00087743" w:rsidP="00087743">
      <w:pPr>
        <w:pStyle w:val="normal"/>
      </w:pPr>
      <w:r>
        <w:rPr>
          <w:b/>
          <w:sz w:val="20"/>
          <w:szCs w:val="20"/>
        </w:rPr>
        <w:t>Contact</w:t>
      </w:r>
    </w:p>
    <w:p w14:paraId="2467CB78" w14:textId="77777777" w:rsidR="00087743" w:rsidRDefault="00087743" w:rsidP="00087743">
      <w:pPr>
        <w:pStyle w:val="normal"/>
      </w:pPr>
      <w:r>
        <w:rPr>
          <w:sz w:val="20"/>
          <w:szCs w:val="20"/>
        </w:rPr>
        <w:t xml:space="preserve">Voor vragen of inlichtingen, contacteer </w:t>
      </w:r>
      <w:hyperlink r:id="rId17" w:history="1">
        <w:r w:rsidRPr="00087743">
          <w:rPr>
            <w:rStyle w:val="Hyperlink"/>
            <w:sz w:val="20"/>
            <w:szCs w:val="20"/>
          </w:rPr>
          <w:t>mailto:frederik.deridder@viaa.be</w:t>
        </w:r>
      </w:hyperlink>
    </w:p>
    <w:p w14:paraId="3CF583A6" w14:textId="77777777" w:rsidR="00087743" w:rsidRDefault="00087743" w:rsidP="001F28EA">
      <w:pPr>
        <w:rPr>
          <w:rFonts w:ascii="Arial" w:hAnsi="Arial" w:cs="Arial"/>
          <w:color w:val="000000"/>
          <w:sz w:val="20"/>
          <w:szCs w:val="20"/>
          <w:lang w:val="en-US"/>
        </w:rPr>
      </w:pPr>
    </w:p>
    <w:p w14:paraId="31C854F7" w14:textId="77777777" w:rsidR="00087743" w:rsidRDefault="00087743" w:rsidP="001F28EA">
      <w:pPr>
        <w:rPr>
          <w:rFonts w:ascii="Arial" w:hAnsi="Arial" w:cs="Arial"/>
          <w:color w:val="000000"/>
          <w:sz w:val="20"/>
          <w:szCs w:val="20"/>
          <w:lang w:val="en-US"/>
        </w:rPr>
      </w:pPr>
    </w:p>
    <w:p w14:paraId="6D706384" w14:textId="77777777" w:rsidR="00087743" w:rsidRPr="00087743" w:rsidRDefault="00087743" w:rsidP="001F28EA">
      <w:pPr>
        <w:rPr>
          <w:rFonts w:ascii="Arial" w:hAnsi="Arial" w:cs="Arial"/>
          <w:sz w:val="20"/>
          <w:szCs w:val="20"/>
          <w:lang w:val="en-US"/>
        </w:rPr>
      </w:pPr>
    </w:p>
    <w:p w14:paraId="0BA6AC5A" w14:textId="77777777" w:rsidR="001F28EA" w:rsidRDefault="001F28EA">
      <w:pPr>
        <w:rPr>
          <w:rFonts w:ascii="Arial" w:hAnsi="Arial" w:cs="Arial"/>
          <w:sz w:val="20"/>
          <w:szCs w:val="20"/>
        </w:rPr>
      </w:pPr>
    </w:p>
    <w:p w14:paraId="142EB3AB" w14:textId="77777777" w:rsidR="00087743" w:rsidRPr="00087743" w:rsidRDefault="00087743">
      <w:pPr>
        <w:rPr>
          <w:rFonts w:ascii="Arial" w:hAnsi="Arial" w:cs="Arial"/>
          <w:sz w:val="20"/>
          <w:szCs w:val="20"/>
        </w:rPr>
      </w:pPr>
    </w:p>
    <w:p w14:paraId="5EAF58B9" w14:textId="77777777" w:rsidR="001F28EA" w:rsidRDefault="001F28EA"/>
    <w:p w14:paraId="07EB947E" w14:textId="77777777" w:rsidR="001F28EA" w:rsidRDefault="001F28EA"/>
    <w:sectPr w:rsidR="001F28EA" w:rsidSect="003A2B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558"/>
    <w:multiLevelType w:val="multilevel"/>
    <w:tmpl w:val="864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97EEE"/>
    <w:multiLevelType w:val="multilevel"/>
    <w:tmpl w:val="AC9C775E"/>
    <w:lvl w:ilvl="0">
      <w:start w:val="1"/>
      <w:numFmt w:val="bullet"/>
      <w:lvlText w:val="●"/>
      <w:lvlJc w:val="left"/>
      <w:pPr>
        <w:ind w:left="720" w:firstLine="360"/>
      </w:pPr>
      <w:rPr>
        <w:rFonts w:ascii="Arial" w:eastAsia="Arial" w:hAnsi="Arial" w:cs="Arial"/>
        <w:color w:val="222222"/>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94"/>
    <w:rsid w:val="00087743"/>
    <w:rsid w:val="001F28EA"/>
    <w:rsid w:val="003A2BDE"/>
    <w:rsid w:val="00632137"/>
    <w:rsid w:val="00734594"/>
    <w:rsid w:val="00C07707"/>
    <w:rsid w:val="00E95A40"/>
    <w:rsid w:val="00FC5B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AB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1F28EA"/>
    <w:pPr>
      <w:spacing w:line="276" w:lineRule="auto"/>
    </w:pPr>
    <w:rPr>
      <w:rFonts w:ascii="Arial" w:eastAsia="Arial" w:hAnsi="Arial" w:cs="Arial"/>
      <w:color w:val="000000"/>
      <w:sz w:val="22"/>
      <w:szCs w:val="22"/>
    </w:rPr>
  </w:style>
  <w:style w:type="paragraph" w:styleId="Normaalweb">
    <w:name w:val="Normal (Web)"/>
    <w:basedOn w:val="Normaal"/>
    <w:uiPriority w:val="99"/>
    <w:semiHidden/>
    <w:unhideWhenUsed/>
    <w:rsid w:val="001F28EA"/>
    <w:pPr>
      <w:spacing w:before="100" w:beforeAutospacing="1" w:after="100" w:afterAutospacing="1"/>
    </w:pPr>
    <w:rPr>
      <w:rFonts w:ascii="Times" w:hAnsi="Times" w:cs="Times New Roman"/>
      <w:sz w:val="20"/>
      <w:szCs w:val="20"/>
      <w:lang w:val="en-US"/>
    </w:rPr>
  </w:style>
  <w:style w:type="character" w:styleId="Hyperlink">
    <w:name w:val="Hyperlink"/>
    <w:basedOn w:val="Standaardalinea-lettertype"/>
    <w:uiPriority w:val="99"/>
    <w:unhideWhenUsed/>
    <w:rsid w:val="001F28EA"/>
    <w:rPr>
      <w:color w:val="0000FF"/>
      <w:u w:val="single"/>
    </w:rPr>
  </w:style>
  <w:style w:type="character" w:styleId="GevolgdeHyperlink">
    <w:name w:val="FollowedHyperlink"/>
    <w:basedOn w:val="Standaardalinea-lettertype"/>
    <w:uiPriority w:val="99"/>
    <w:semiHidden/>
    <w:unhideWhenUsed/>
    <w:rsid w:val="00C077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1F28EA"/>
    <w:pPr>
      <w:spacing w:line="276" w:lineRule="auto"/>
    </w:pPr>
    <w:rPr>
      <w:rFonts w:ascii="Arial" w:eastAsia="Arial" w:hAnsi="Arial" w:cs="Arial"/>
      <w:color w:val="000000"/>
      <w:sz w:val="22"/>
      <w:szCs w:val="22"/>
    </w:rPr>
  </w:style>
  <w:style w:type="paragraph" w:styleId="Normaalweb">
    <w:name w:val="Normal (Web)"/>
    <w:basedOn w:val="Normaal"/>
    <w:uiPriority w:val="99"/>
    <w:semiHidden/>
    <w:unhideWhenUsed/>
    <w:rsid w:val="001F28EA"/>
    <w:pPr>
      <w:spacing w:before="100" w:beforeAutospacing="1" w:after="100" w:afterAutospacing="1"/>
    </w:pPr>
    <w:rPr>
      <w:rFonts w:ascii="Times" w:hAnsi="Times" w:cs="Times New Roman"/>
      <w:sz w:val="20"/>
      <w:szCs w:val="20"/>
      <w:lang w:val="en-US"/>
    </w:rPr>
  </w:style>
  <w:style w:type="character" w:styleId="Hyperlink">
    <w:name w:val="Hyperlink"/>
    <w:basedOn w:val="Standaardalinea-lettertype"/>
    <w:uiPriority w:val="99"/>
    <w:unhideWhenUsed/>
    <w:rsid w:val="001F28EA"/>
    <w:rPr>
      <w:color w:val="0000FF"/>
      <w:u w:val="single"/>
    </w:rPr>
  </w:style>
  <w:style w:type="character" w:styleId="GevolgdeHyperlink">
    <w:name w:val="FollowedHyperlink"/>
    <w:basedOn w:val="Standaardalinea-lettertype"/>
    <w:uiPriority w:val="99"/>
    <w:semiHidden/>
    <w:unhideWhenUsed/>
    <w:rsid w:val="00C0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3884">
      <w:bodyDiv w:val="1"/>
      <w:marLeft w:val="0"/>
      <w:marRight w:val="0"/>
      <w:marTop w:val="0"/>
      <w:marBottom w:val="0"/>
      <w:divBdr>
        <w:top w:val="none" w:sz="0" w:space="0" w:color="auto"/>
        <w:left w:val="none" w:sz="0" w:space="0" w:color="auto"/>
        <w:bottom w:val="none" w:sz="0" w:space="0" w:color="auto"/>
        <w:right w:val="none" w:sz="0" w:space="0" w:color="auto"/>
      </w:divBdr>
    </w:div>
    <w:div w:id="1130395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laanderen.be/nl/vlaamse-overheid/hendrik-van-veldekegebouw-vac-hasselt" TargetMode="External"/><Relationship Id="rId12" Type="http://schemas.openxmlformats.org/officeDocument/2006/relationships/hyperlink" Target="https://viaa.be/files/attachments/.527/VIAA_routebeschrijving.pdf" TargetMode="External"/><Relationship Id="rId13" Type="http://schemas.openxmlformats.org/officeDocument/2006/relationships/hyperlink" Target="http://www.cvo-crescendo.be/campussen/mechelen-campus-vaartdijk" TargetMode="External"/><Relationship Id="rId14" Type="http://schemas.openxmlformats.org/officeDocument/2006/relationships/hyperlink" Target="https://goo.gl/forms/E3XbanbBMMvahkTL2" TargetMode="External"/><Relationship Id="rId15" Type="http://schemas.openxmlformats.org/officeDocument/2006/relationships/hyperlink" Target="https://onderwijs.hetarchief.be" TargetMode="External"/><Relationship Id="rId16" Type="http://schemas.openxmlformats.org/officeDocument/2006/relationships/hyperlink" Target="mailto:frederik.deridder@viaa.be" TargetMode="External"/><Relationship Id="rId17" Type="http://schemas.openxmlformats.org/officeDocument/2006/relationships/hyperlink" Target="mailto:frederik.deridder@viaa.b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hyperlink" Target="https://viaa.be/nl/onderwijs" TargetMode="External"/><Relationship Id="rId10" Type="http://schemas.openxmlformats.org/officeDocument/2006/relationships/hyperlink" Target="https://www.vlaanderen.be/nl/vlaamse-overheid/jacob-van-maerlantgebouw-vac-brugg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917</Words>
  <Characters>5044</Characters>
  <Application>Microsoft Macintosh Word</Application>
  <DocSecurity>0</DocSecurity>
  <Lines>42</Lines>
  <Paragraphs>11</Paragraphs>
  <ScaleCrop>false</ScaleCrop>
  <Company>VIAA</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De Bruyn</dc:creator>
  <cp:keywords/>
  <dc:description/>
  <cp:lastModifiedBy>Leen De Bruyn</cp:lastModifiedBy>
  <cp:revision>4</cp:revision>
  <dcterms:created xsi:type="dcterms:W3CDTF">2017-03-13T09:46:00Z</dcterms:created>
  <dcterms:modified xsi:type="dcterms:W3CDTF">2017-03-13T13:47:00Z</dcterms:modified>
</cp:coreProperties>
</file>